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9a09aa91fc4339" w:history="1">
              <w:r>
                <w:rPr>
                  <w:rStyle w:val="Hyperlink"/>
                </w:rPr>
                <w:t>全球与中国修复肌底液行业市场分析及发展前景预测报告（2026-2032年）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9a09aa91fc4339" w:history="1">
              <w:r>
                <w:rPr>
                  <w:rStyle w:val="Hyperlink"/>
                </w:rPr>
                <w:t>全球与中国修复肌底液行业市场分析及发展前景预测报告（2026-2032年）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9a09aa91fc4339" w:history="1">
                <w:r>
                  <w:rPr>
                    <w:rStyle w:val="Hyperlink"/>
                  </w:rPr>
                  <w:t>https://www.20087.com/0/02/XiuFuJiDiYeShiChangXianZhuangHeQianJing.html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修复肌底液是高端护肤品类中的精华型产品，主打强化皮肤屏障、舒缓敏感及促进后续吸收功能，核心成分常包括神经酰胺、胆固醇、脂肪酸、积雪草苷或依克多因等仿生脂质与修护因子。修复肌底液普遍采用无酒精、无香精、低致敏配方，并通过临床测试验证其对泛红、刺痛或医美术后肌肤的改善效果。修复肌底液企业在活性成分稳定性（微囊包裹）、渗透促递技术（脂质体载体）及肤感清爽度方面持续优化，部分品牌结合益生元或后生元调节皮肤微生态。然而，在成分浓度过高、与其他强效活性物叠加使用或个体屏障极度受损时，修复肌底液仍可能引发短暂不适或效果延迟显现。</w:t>
      </w:r>
      <w:r>
        <w:rPr>
          <w:rFonts w:hint="eastAsia"/>
        </w:rPr>
        <w:br/>
      </w:r>
      <w:r>
        <w:rPr>
          <w:rFonts w:hint="eastAsia"/>
        </w:rPr>
        <w:t>　　未来，修复肌底液将聚焦于精准皮肤分型适配、生物传感反馈与绿色生物科技融合。基于皮肤检测设备的pH值、TEWL（经皮水分流失）数据可推荐定制配方；而合成生物学生产的高纯度神经酰胺将提升功效一致性。在可持续层面，发酵来源活性物与可 refill 包装将降低环境足迹。同时，与皮肤科数字诊疗平台联动可实现居家-临床护理闭环。长远看，修复肌底液将从通用修护精华升级为个性化皮肤稳态调节器，推动功效护肤进入“屏障健康管理”新阶段。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9a09aa91fc4339" w:history="1">
        <w:r>
          <w:rPr>
            <w:rStyle w:val="Hyperlink"/>
          </w:rPr>
          <w:t>全球与中国修复肌底液行业市场分析及发展前景预测报告（2026-2032年）</w:t>
        </w:r>
      </w:hyperlink>
      <w:r>
        <w:rPr>
          <w:rFonts w:hint="eastAsia"/>
        </w:rPr>
        <w:t>》通过对修复肌底液行业的全面调研，系统分析了修复肌底液市场规模、技术现状及未来发展方向，揭示了行业竞争格局的演变趋势与潜在问题。同时，报告评估了修复肌底液行业投资价值与效益，识别了发展中的主要挑战与机遇，并结合SWOT分析为投资者和企业提供了科学的战略建议。此外，报告重点聚焦修复肌底液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按产品类型细分，全球修复肌底液市场规模2020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油性</w:t>
      </w:r>
      <w:r>
        <w:rPr>
          <w:rFonts w:hint="eastAsia"/>
        </w:rPr>
        <w:br/>
      </w:r>
      <w:r>
        <w:rPr>
          <w:rFonts w:hint="eastAsia"/>
        </w:rPr>
        <w:t>　　　　1.3.3 水性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按应用细分，全球修复肌底液市场规模2020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修复肌底液行业发展总体概况</w:t>
      </w:r>
      <w:r>
        <w:rPr>
          <w:rFonts w:hint="eastAsia"/>
        </w:rPr>
        <w:br/>
      </w:r>
      <w:r>
        <w:rPr>
          <w:rFonts w:hint="eastAsia"/>
        </w:rPr>
        <w:t>　　　　1.5.2 修复肌底液行业发展主要特点</w:t>
      </w:r>
      <w:r>
        <w:rPr>
          <w:rFonts w:hint="eastAsia"/>
        </w:rPr>
        <w:br/>
      </w:r>
      <w:r>
        <w:rPr>
          <w:rFonts w:hint="eastAsia"/>
        </w:rPr>
        <w:t>　　　　1.5.3 修复肌底液行业发展影响因素</w:t>
      </w:r>
      <w:r>
        <w:rPr>
          <w:rFonts w:hint="eastAsia"/>
        </w:rPr>
        <w:br/>
      </w:r>
      <w:r>
        <w:rPr>
          <w:rFonts w:hint="eastAsia"/>
        </w:rPr>
        <w:t>　　　　1.5.3 .1 修复肌底液有利因素</w:t>
      </w:r>
      <w:r>
        <w:rPr>
          <w:rFonts w:hint="eastAsia"/>
        </w:rPr>
        <w:br/>
      </w:r>
      <w:r>
        <w:rPr>
          <w:rFonts w:hint="eastAsia"/>
        </w:rPr>
        <w:t>　　　　1.5.3 .2 修复肌底液不利因素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全球市场，近三年修复肌底液主要企业占有率及排名（按销量）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修复肌底液主要企业在国际市场占有率（按销量，2022-2025）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2024年修复肌底液主要企业在国际市场排名（按销量）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全球市场主要企业修复肌底液销量（2022-2025）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全球市场，近三年修复肌底液主要企业占有率及排名（按收入）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修复肌底液主要企业在国际市场占有率（按收入，2022-2025）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2024年修复肌底液主要企业在国际市场排名（按收入）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全球市场主要企业修复肌底液销售收入（2022-2025）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全球市场主要企业修复肌底液销售价格（2022-2025）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中国市场，近三年修复肌底液主要企业占有率及排名（按销量）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修复肌底液主要企业在中国市场占有率（按销量，2022-2025）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2024年修复肌底液主要企业在中国市场排名（按销量）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中国市场主要企业修复肌底液销量（2022-2025）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中国市场，近三年修复肌底液主要企业占有率及排名（按收入）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修复肌底液主要企业在中国市场占有率（按收入，2022-2025）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2024年修复肌底液主要企业在中国市场排名（按收入）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中国市场主要企业修复肌底液销售收入（2022-2025）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全球主要厂商修复肌底液总部及产地分布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全球主要厂商成立时间及修复肌底液商业化日期</w:t>
      </w:r>
      <w:r>
        <w:rPr>
          <w:rFonts w:hint="eastAsia"/>
        </w:rPr>
        <w:br/>
      </w:r>
      <w:r>
        <w:rPr>
          <w:rFonts w:hint="eastAsia"/>
        </w:rPr>
        <w:t>　　2.8 全球主要厂商修复肌底液产品类型及应用</w:t>
      </w:r>
      <w:r>
        <w:rPr>
          <w:rFonts w:hint="eastAsia"/>
        </w:rPr>
        <w:br/>
      </w:r>
      <w:r>
        <w:rPr>
          <w:rFonts w:hint="eastAsia"/>
        </w:rPr>
        <w:t>　　2.9 修复肌底液行业集中度、竞争程度分析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修复肌底液行业集中度分析：2024年全球Top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全球修复肌底液第一梯队、第二梯队和第三梯队生产商（品牌）及市场份额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全球修复肌底液总体规模分析</w:t>
      </w:r>
      <w:r>
        <w:rPr>
          <w:rFonts w:hint="eastAsia"/>
        </w:rPr>
        <w:br/>
      </w:r>
      <w:r>
        <w:rPr>
          <w:rFonts w:hint="eastAsia"/>
        </w:rPr>
        <w:t>　　3.1 全球修复肌底液供需现状及预测（2020-2032）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全球修复肌底液产能、产量、产能利用率及发展趋势（2020-2032）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全球修复肌底液产量、需求量及发展趋势（2020-2032）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全球主要地区修复肌底液产量及发展趋势（2020-2032）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全球主要地区修复肌底液产量（2020-2025）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全球主要地区修复肌底液产量（2026-2032）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全球主要地区修复肌底液产量市场份额（2020-2032）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中国修复肌底液供需现状及预测（2020-2032）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中国修复肌底液产能、产量、产能利用率及发展趋势（2020-2032）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中国修复肌底液产量、市场需求量及发展趋势（2020-2032）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中国市场修复肌底液进出口（2020-2032）</w:t>
      </w:r>
      <w:r>
        <w:rPr>
          <w:rFonts w:hint="eastAsia"/>
        </w:rPr>
        <w:br/>
      </w:r>
      <w:r>
        <w:rPr>
          <w:rFonts w:hint="eastAsia"/>
        </w:rPr>
        <w:t>　　3.4 全球修复肌底液销量及销售额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全球市场修复肌底液销售额（2020-2032）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全球市场修复肌底液销量（2020-2032）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全球市场修复肌底液价格趋势（2020-2032）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全球修复肌底液主要地区分析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全球主要地区修复肌底液市场规模分析：2020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全球主要地区修复肌底液销售收入及市场份额（2020-2025年）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全球主要地区修复肌底液销售收入预测（2026-2032年）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全球主要地区修复肌底液销量分析：2020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全球主要地区修复肌底液销量及市场份额（2020-2025年）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全球主要地区修复肌底液销量及市场份额预测（2026-2032）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北美市场修复肌底液销量、收入及增长率（2020-2032）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欧洲市场修复肌底液销量、收入及增长率（2020-2032）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中国市场修复肌底液销量、收入及增长率（2020-2032）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日本市场修复肌底液销量、收入及增长率（2020-2032）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东南亚市场修复肌底液销量、收入及增长率（2020-2032）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印度市场修复肌底液销量、收入及增长率（2020-2032）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重点企业（1）基本信息、修复肌底液生产基地、销售区域、竞争对手及市场地位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修复肌底液产品规格、参数及市场应用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修复肌底液销量、收入、价格及毛利率（2020-2025）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重点企业（2）基本信息、修复肌底液生产基地、销售区域、竞争对手及市场地位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修复肌底液产品规格、参数及市场应用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修复肌底液销量、收入、价格及毛利率（2020-2025）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重点企业（3）基本信息、修复肌底液生产基地、销售区域、竞争对手及市场地位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修复肌底液产品规格、参数及市场应用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修复肌底液销量、收入、价格及毛利率（2020-2025）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重点企业（4）基本信息、修复肌底液生产基地、销售区域、竞争对手及市场地位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修复肌底液产品规格、参数及市场应用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修复肌底液销量、收入、价格及毛利率（2020-2025）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重点企业（5）基本信息、修复肌底液生产基地、销售区域、竞争对手及市场地位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修复肌底液产品规格、参数及市场应用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修复肌底液销量、收入、价格及毛利率（2020-2025）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重点企业（6）基本信息、修复肌底液生产基地、销售区域、竞争对手及市场地位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修复肌底液产品规格、参数及市场应用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修复肌底液销量、收入、价格及毛利率（2020-2025）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重点企业（7）基本信息、修复肌底液生产基地、销售区域、竞争对手及市场地位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修复肌底液产品规格、参数及市场应用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修复肌底液销量、收入、价格及毛利率（2020-2025）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重点企业（8）基本信息、修复肌底液生产基地、销售区域、竞争对手及市场地位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修复肌底液产品规格、参数及市场应用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修复肌底液销量、收入、价格及毛利率（2020-2025）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重点企业（9）基本信息、修复肌底液生产基地、销售区域、竞争对手及市场地位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修复肌底液产品规格、参数及市场应用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修复肌底液销量、收入、价格及毛利率（2020-2025）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重点企业（10）基本信息、修复肌底液生产基地、销售区域、竞争对手及市场地位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修复肌底液产品规格、参数及市场应用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修复肌底液销量、收入、价格及毛利率（2020-2025）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重点企业（11）基本信息、修复肌底液生产基地、销售区域、竞争对手及市场地位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修复肌底液产品规格、参数及市场应用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修复肌底液销量、收入、价格及毛利率（2020-2025）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重点企业（12）基本信息、修复肌底液生产基地、销售区域、竞争对手及市场地位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修复肌底液产品规格、参数及市场应用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修复肌底液销量、收入、价格及毛利率（2020-2025）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重点企业（13）基本信息、修复肌底液生产基地、销售区域、竞争对手及市场地位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修复肌底液产品规格、参数及市场应用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修复肌底液销量、收入、价格及毛利率（2020-2025）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重点企业（14）基本信息、修复肌底液生产基地、销售区域、竞争对手及市场地位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修复肌底液产品规格、参数及市场应用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修复肌底液销量、收入、价格及毛利率（2020-2025）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重点企业（15）基本信息、修复肌底液生产基地、销售区域、竞争对手及市场地位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修复肌底液产品规格、参数及市场应用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修复肌底液销量、收入、价格及毛利率（2020-2025）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不同产品类型修复肌底液分析</w:t>
      </w:r>
      <w:r>
        <w:rPr>
          <w:rFonts w:hint="eastAsia"/>
        </w:rPr>
        <w:br/>
      </w:r>
      <w:r>
        <w:rPr>
          <w:rFonts w:hint="eastAsia"/>
        </w:rPr>
        <w:t>　　6.1 全球不同产品类型修复肌底液销量（2020-2032）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全球不同产品类型修复肌底液销量及市场份额（2020-2025）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全球不同产品类型修复肌底液销量预测（2026-2032）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全球不同产品类型修复肌底液收入（2020-2032）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全球不同产品类型修复肌底液收入及市场份额（2020-2025）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全球不同产品类型修复肌底液收入预测（2026-2032）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全球不同产品类型修复肌底液价格走势（2020-2032）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中国不同产品类型修复肌底液销量（2020-2032）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中国不同产品类型修复肌底液销量预测（2026-2032）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中国不同产品类型修复肌底液销量及市场份额（2020-2025）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中国不同产品类型修复肌底液收入（2020-2032）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中国不同产品类型修复肌底液收入及市场份额（2020-2025）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中国不同产品类型修复肌底液收入预测（2026-2032）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不同应用修复肌底液分析</w:t>
      </w:r>
      <w:r>
        <w:rPr>
          <w:rFonts w:hint="eastAsia"/>
        </w:rPr>
        <w:br/>
      </w:r>
      <w:r>
        <w:rPr>
          <w:rFonts w:hint="eastAsia"/>
        </w:rPr>
        <w:t>　　7.1 全球不同应用修复肌底液销量（2020-2032）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全球不同应用修复肌底液销量及市场份额（2020-2025）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全球不同应用修复肌底液销量预测（2026-2032）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全球不同应用修复肌底液收入（2020-2032）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全球不同应用修复肌底液收入及市场份额（2020-2025）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全球不同应用修复肌底液收入预测（2026-2032）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全球不同应用修复肌底液价格走势（2020-2032）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中国不同应用修复肌底液销量（2020-2032）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中国不同应用修复肌底液销量及市场份额（2020-2025）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中国不同应用修复肌底液销量预测（2026-2032）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中国不同应用修复肌底液收入（2020-2032）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中国不同应用修复肌底液收入及市场份额（2020-2025）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中国不同应用修复肌底液收入预测（2026-2032）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修复肌底液行业发展趋势</w:t>
      </w:r>
      <w:r>
        <w:rPr>
          <w:rFonts w:hint="eastAsia"/>
        </w:rPr>
        <w:br/>
      </w:r>
      <w:r>
        <w:rPr>
          <w:rFonts w:hint="eastAsia"/>
        </w:rPr>
        <w:t>　　8.2 修复肌底液行业主要驱动因素</w:t>
      </w:r>
      <w:r>
        <w:rPr>
          <w:rFonts w:hint="eastAsia"/>
        </w:rPr>
        <w:br/>
      </w:r>
      <w:r>
        <w:rPr>
          <w:rFonts w:hint="eastAsia"/>
        </w:rPr>
        <w:t>　　8.3 修复肌底液中国企业SWOT分析</w:t>
      </w:r>
      <w:r>
        <w:rPr>
          <w:rFonts w:hint="eastAsia"/>
        </w:rPr>
        <w:br/>
      </w:r>
      <w:r>
        <w:rPr>
          <w:rFonts w:hint="eastAsia"/>
        </w:rPr>
        <w:t>　　8.4 中国修复肌底液行业政策环境分析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修复肌底液行业产业链简介</w:t>
      </w:r>
      <w:r>
        <w:rPr>
          <w:rFonts w:hint="eastAsia"/>
        </w:rPr>
        <w:br/>
      </w:r>
      <w:r>
        <w:rPr>
          <w:rFonts w:hint="eastAsia"/>
        </w:rPr>
        <w:t>　　　　9.1.1 修复肌底液行业供应链分析</w:t>
      </w:r>
      <w:r>
        <w:rPr>
          <w:rFonts w:hint="eastAsia"/>
        </w:rPr>
        <w:br/>
      </w:r>
      <w:r>
        <w:rPr>
          <w:rFonts w:hint="eastAsia"/>
        </w:rPr>
        <w:t>　　　　9.1.2 修复肌底液主要原料及供应情况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修复肌底液行业采购模式</w:t>
      </w:r>
      <w:r>
        <w:rPr>
          <w:rFonts w:hint="eastAsia"/>
        </w:rPr>
        <w:br/>
      </w:r>
      <w:r>
        <w:rPr>
          <w:rFonts w:hint="eastAsia"/>
        </w:rPr>
        <w:t>　　9.3 修复肌底液行业生产模式</w:t>
      </w:r>
      <w:r>
        <w:rPr>
          <w:rFonts w:hint="eastAsia"/>
        </w:rPr>
        <w:br/>
      </w:r>
      <w:r>
        <w:rPr>
          <w:rFonts w:hint="eastAsia"/>
        </w:rPr>
        <w:t>　　9.4 修复肌底液行业销售模式及销售渠道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按产品类型细分，全球修复肌底液市场规模2020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按应用细分，全球修复肌底液市场规模（CAGR）2020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修复肌底液行业发展主要特点</w:t>
      </w:r>
      <w:r>
        <w:rPr>
          <w:rFonts w:hint="eastAsia"/>
        </w:rPr>
        <w:br/>
      </w:r>
      <w:r>
        <w:rPr>
          <w:rFonts w:hint="eastAsia"/>
        </w:rPr>
        <w:t>　　表 4： 修复肌底液行业发展有利因素分析</w:t>
      </w:r>
      <w:r>
        <w:rPr>
          <w:rFonts w:hint="eastAsia"/>
        </w:rPr>
        <w:br/>
      </w:r>
      <w:r>
        <w:rPr>
          <w:rFonts w:hint="eastAsia"/>
        </w:rPr>
        <w:t>　　表 5： 修复肌底液行业发展不利因素分析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进入修复肌底液行业壁垒</w:t>
      </w:r>
      <w:r>
        <w:rPr>
          <w:rFonts w:hint="eastAsia"/>
        </w:rPr>
        <w:br/>
      </w:r>
      <w:r>
        <w:rPr>
          <w:rFonts w:hint="eastAsia"/>
        </w:rPr>
        <w:t>　　表 7： 修复肌底液主要企业在国际市场占有率（按销量，2022-2025）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2024年修复肌底液主要企业在国际市场排名（按销量）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全球市场主要企业修复肌底液销量（2022-2025）&amp;（千件）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修复肌底液主要企业在国际市场占有率（按收入，2022-2025）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2024年修复肌底液主要企业在国际市场排名（按收入）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全球市场主要企业修复肌底液销售收入（2022-2025）&amp;（万元）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全球市场主要企业修复肌底液销售价格（2022-2025）&amp;（元/件）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修复肌底液主要企业在中国市场占有率（按销量，2022-2025）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2024年修复肌底液主要企业在中国市场排名（按销量）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中国市场主要企业修复肌底液销量（2022-2025）&amp;（千件）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修复肌底液主要企业在中国市场占有率（按收入，2022-2025）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2024年修复肌底液主要企业在中国市场排名（按收入）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中国市场主要企业修复肌底液销售收入（2022-2025）&amp;（万元）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全球主要厂商修复肌底液总部及产地分布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全球主要厂商成立时间及修复肌底液商业化日期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全球主要厂商修复肌底液产品类型及应用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2024年全球修复肌底液主要厂商市场地位（第一梯队、第二梯队和第三梯队）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全球修复肌底液市场投资、并购等现状分析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全球主要地区修复肌底液产量增速（CAGR）：（2020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全球主要地区修复肌底液产量（2020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全球主要地区修复肌底液产量（2020-2025）&amp;（千件）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全球主要地区修复肌底液产量（2026-2032）&amp;（千件）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全球主要地区修复肌底液产量市场份额（2020-2025）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全球主要地区修复肌底液产量（2026-2032）&amp;（千件）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中国市场修复肌底液产量、销量、进出口（2020-2025年）&amp;（千件）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中国市场修复肌底液产量、销量、进出口预测（2026-2032）&amp;（千件）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全球主要地区修复肌底液销售收入增速：（2020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全球主要地区修复肌底液销售收入（2020-2025）&amp;（万元）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全球主要地区修复肌底液销售收入市场份额（2020-2025）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全球主要地区修复肌底液收入（2026-2032）&amp;（万元）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全球主要地区修复肌底液收入市场份额（2026-2032）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全球主要地区修复肌底液销量（千件）：2020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全球主要地区修复肌底液销量（2020-2025）&amp;（千件）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全球主要地区修复肌底液销量市场份额（2020-2025）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全球主要地区修复肌底液销量（2026-2032）&amp;（千件）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全球主要地区修复肌底液销量份额（2026-2032）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修复肌底液生产基地、销售区域、竞争对手及市场地位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修复肌底液产品规格、参数及市场应用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修复肌底液销量（千件）、收入（万元）、价格（元/件）及毛利率（2020-2025）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修复肌底液生产基地、销售区域、竞争对手及市场地位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修复肌底液产品规格、参数及市场应用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修复肌底液销量（千件）、收入（万元）、价格（元/件）及毛利率（2020-2025）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修复肌底液生产基地、销售区域、竞争对手及市场地位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修复肌底液产品规格、参数及市场应用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修复肌底液销量（千件）、收入（万元）、价格（元/件）及毛利率（2020-2025）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修复肌底液生产基地、销售区域、竞争对手及市场地位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修复肌底液产品规格、参数及市场应用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修复肌底液销量（千件）、收入（万元）、价格（元/件）及毛利率（2020-2025）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修复肌底液生产基地、销售区域、竞争对手及市场地位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修复肌底液产品规格、参数及市场应用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修复肌底液销量（千件）、收入（万元）、价格（元/件）及毛利率（2020-2025）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修复肌底液生产基地、销售区域、竞争对手及市场地位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修复肌底液产品规格、参数及市场应用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修复肌底液销量（千件）、收入（万元）、价格（元/件）及毛利率（2020-2025）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修复肌底液生产基地、销售区域、竞争对手及市场地位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修复肌底液产品规格、参数及市场应用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修复肌底液销量（千件）、收入（万元）、价格（元/件）及毛利率（2020-2025）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修复肌底液生产基地、销售区域、竞争对手及市场地位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修复肌底液产品规格、参数及市场应用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修复肌底液销量（千件）、收入（万元）、价格（元/件）及毛利率（2020-2025）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修复肌底液生产基地、销售区域、竞争对手及市场地位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修复肌底液产品规格、参数及市场应用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修复肌底液销量（千件）、收入（万元）、价格（元/件）及毛利率（2020-2025）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修复肌底液生产基地、销售区域、竞争对手及市场地位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修复肌底液产品规格、参数及市场应用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修复肌底液销量（千件）、收入（万元）、价格（元/件）及毛利率（2020-2025）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修复肌底液生产基地、销售区域、竞争对手及市场地位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修复肌底液产品规格、参数及市场应用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修复肌底液销量（千件）、收入（万元）、价格（元/件）及毛利率（2020-2025）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修复肌底液生产基地、销售区域、竞争对手及市场地位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修复肌底液产品规格、参数及市场应用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修复肌底液销量（千件）、收入（万元）、价格（元/件）及毛利率（2020-2025）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修复肌底液生产基地、销售区域、竞争对手及市场地位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修复肌底液产品规格、参数及市场应用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修复肌底液销量（千件）、收入（万元）、价格（元/件）及毛利率（2020-2025）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修复肌底液生产基地、销售区域、竞争对手及市场地位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修复肌底液产品规格、参数及市场应用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修复肌底液销量（千件）、收入（万元）、价格（元/件）及毛利率（2020-2025）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修复肌底液生产基地、销售区域、竞争对手及市场地位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修复肌底液产品规格、参数及市场应用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修复肌底液销量（千件）、收入（万元）、价格（元/件）及毛利率（2020-2025）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全球不同产品类型修复肌底液销量（2020-2025年）&amp;（千件）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全球不同产品类型修复肌底液销量市场份额（2020-2025）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全球不同产品类型修复肌底液销量预测（2026-2032）&amp;（千件）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全球市场不同产品类型修复肌底液销量市场份额预测（2026-2032）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全球不同产品类型修复肌底液收入（2020-2025年）&amp;（万元）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全球不同产品类型修复肌底液收入市场份额（2020-2025）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全球不同产品类型修复肌底液收入预测（2026-2032）&amp;（万元）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全球不同产品类型修复肌底液收入市场份额预测（2026-2032）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中国不同产品类型修复肌底液销量预测（2026-2032）&amp;（千件）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全球市场不同产品类型修复肌底液销量市场份额预测（2026-2032）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中国不同产品类型修复肌底液销量（2020-2025年）&amp;（千件）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中国不同产品类型修复肌底液销量市场份额（2020-2025）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中国不同产品类型修复肌底液收入（2020-2025年）&amp;（万元）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中国不同产品类型修复肌底液收入市场份额（2020-2025）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中国不同产品类型修复肌底液收入预测（2026-2032）&amp;（万元）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中国不同产品类型修复肌底液收入市场份额预测（2026-2032）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全球不同应用修复肌底液销量（2020-2025年）&amp;（千件）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全球不同应用修复肌底液销量市场份额（2020-2025）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全球不同应用修复肌底液销量预测（2026-2032）&amp;（千件）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全球市场不同应用修复肌底液销量市场份额预测（2026-2032）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全球不同应用修复肌底液收入（2020-2025年）&amp;（万元）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全球不同应用修复肌底液收入市场份额（2020-2025）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全球不同应用修复肌底液收入预测（2026-2032）&amp;（万元）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全球不同应用修复肌底液收入市场份额预测（2026-2032）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中国不同应用修复肌底液销量（2020-2025年）&amp;（千件）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中国不同应用修复肌底液销量市场份额（2020-2025）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中国不同应用修复肌底液销量预测（2026-2032）&amp;（千件）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中国市场不同应用修复肌底液销量市场份额预测（2026-2032）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中国不同应用修复肌底液收入（2020-2025年）&amp;（万元）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中国不同应用修复肌底液收入市场份额（2020-2025）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中国不同应用修复肌底液收入预测（2026-2032）&amp;（万元）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中国不同应用修复肌底液收入市场份额预测（2026-2032）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修复肌底液行业发展趋势</w:t>
      </w:r>
      <w:r>
        <w:rPr>
          <w:rFonts w:hint="eastAsia"/>
        </w:rPr>
        <w:br/>
      </w:r>
      <w:r>
        <w:rPr>
          <w:rFonts w:hint="eastAsia"/>
        </w:rPr>
        <w:t>　　表 151： 修复肌底液行业主要驱动因素</w:t>
      </w:r>
      <w:r>
        <w:rPr>
          <w:rFonts w:hint="eastAsia"/>
        </w:rPr>
        <w:br/>
      </w:r>
      <w:r>
        <w:rPr>
          <w:rFonts w:hint="eastAsia"/>
        </w:rPr>
        <w:t>　　表 152： 修复肌底液行业供应链分析</w:t>
      </w:r>
      <w:r>
        <w:rPr>
          <w:rFonts w:hint="eastAsia"/>
        </w:rPr>
        <w:br/>
      </w:r>
      <w:r>
        <w:rPr>
          <w:rFonts w:hint="eastAsia"/>
        </w:rPr>
        <w:t>　　表 153： 修复肌底液上游原料供应商</w:t>
      </w:r>
      <w:r>
        <w:rPr>
          <w:rFonts w:hint="eastAsia"/>
        </w:rPr>
        <w:br/>
      </w:r>
      <w:r>
        <w:rPr>
          <w:rFonts w:hint="eastAsia"/>
        </w:rPr>
        <w:t>　　表 154： 修复肌底液主要地区不同应用客户分析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修复肌底液典型经销商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修复肌底液产品图片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全球不同产品类型修复肌底液销售额2020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全球不同产品类型修复肌底液市场份额2024 &amp; 2032</w:t>
      </w:r>
      <w:r>
        <w:rPr>
          <w:rFonts w:hint="eastAsia"/>
        </w:rPr>
        <w:br/>
      </w:r>
      <w:r>
        <w:rPr>
          <w:rFonts w:hint="eastAsia"/>
        </w:rPr>
        <w:t>　　图 4： 油性产品图片</w:t>
      </w:r>
      <w:r>
        <w:rPr>
          <w:rFonts w:hint="eastAsia"/>
        </w:rPr>
        <w:br/>
      </w:r>
      <w:r>
        <w:rPr>
          <w:rFonts w:hint="eastAsia"/>
        </w:rPr>
        <w:t>　　图 5： 水性产品图片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全球不同应用修复肌底液市场份额2024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2024年全球前五大生产商修复肌底液市场份额</w:t>
      </w:r>
      <w:r>
        <w:rPr>
          <w:rFonts w:hint="eastAsia"/>
        </w:rPr>
        <w:br/>
      </w:r>
      <w:r>
        <w:rPr>
          <w:rFonts w:hint="eastAsia"/>
        </w:rPr>
        <w:t>　　图 11： 2024年全球修复肌底液第一梯队、第二梯队和第三梯队厂商及市场份额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全球修复肌底液产能、产量、产能利用率及发展趋势（2020-2032）&amp;（千件）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全球修复肌底液产量、需求量及发展趋势（2020-2032）&amp;（千件）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全球主要地区修复肌底液产量市场份额（2020-2032）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中国修复肌底液产能、产量、产能利用率及发展趋势（2020-2032）&amp;（千件）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中国修复肌底液产量、市场需求量及发展趋势（2020-2032）&amp;（千件）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全球修复肌底液市场销售额及增长率：（2020-2032）&amp;（万元）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全球市场修复肌底液市场规模：2020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全球市场修复肌底液销量及增长率（2020-2032）&amp;（千件）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全球市场修复肌底液价格趋势（2020-2032）&amp;（元/件）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全球主要地区修复肌底液销售收入（2020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全球主要地区修复肌底液销售收入市场份额（2020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北美市场修复肌底液销量及增长率（2020-2032）&amp;（千件）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北美市场修复肌底液收入及增长率（2020-2032）&amp;（万元）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欧洲市场修复肌底液销量及增长率（2020-2032）&amp;（千件）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欧洲市场修复肌底液收入及增长率（2020-2032）&amp;（万元）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中国市场修复肌底液销量及增长率（2020-2032）&amp;（千件）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中国市场修复肌底液收入及增长率（2020-2032）&amp;（万元）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日本市场修复肌底液销量及增长率（2020-2032）&amp;（千件）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日本市场修复肌底液收入及增长率（2020-2032）&amp;（万元）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东南亚市场修复肌底液销量及增长率（2020-2032）&amp;（千件）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东南亚市场修复肌底液收入及增长率（2020-2032）&amp;（万元）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印度市场修复肌底液销量及增长率（2020-2032）&amp;（千件）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印度市场修复肌底液收入及增长率（2020-2032）&amp;（万元）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全球不同产品类型修复肌底液价格走势（2020-2032）&amp;（元/件）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全球不同应用修复肌底液价格走势（2020-2032）&amp;（元/件）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修复肌底液中国企业SWOT分析</w:t>
      </w:r>
      <w:r>
        <w:rPr>
          <w:rFonts w:hint="eastAsia"/>
        </w:rPr>
        <w:br/>
      </w:r>
      <w:r>
        <w:rPr>
          <w:rFonts w:hint="eastAsia"/>
        </w:rPr>
        <w:t>　　图 38： 修复肌底液产业链</w:t>
      </w:r>
      <w:r>
        <w:rPr>
          <w:rFonts w:hint="eastAsia"/>
        </w:rPr>
        <w:br/>
      </w:r>
      <w:r>
        <w:rPr>
          <w:rFonts w:hint="eastAsia"/>
        </w:rPr>
        <w:t>　　图 39： 修复肌底液行业采购模式分析</w:t>
      </w:r>
      <w:r>
        <w:rPr>
          <w:rFonts w:hint="eastAsia"/>
        </w:rPr>
        <w:br/>
      </w:r>
      <w:r>
        <w:rPr>
          <w:rFonts w:hint="eastAsia"/>
        </w:rPr>
        <w:t>　　图 40： 修复肌底液行业生产模式</w:t>
      </w:r>
      <w:r>
        <w:rPr>
          <w:rFonts w:hint="eastAsia"/>
        </w:rPr>
        <w:br/>
      </w:r>
      <w:r>
        <w:rPr>
          <w:rFonts w:hint="eastAsia"/>
        </w:rPr>
        <w:t>　　图 41： 修复肌底液行业销售模式分析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9a09aa91fc4339" w:history="1">
        <w:r>
          <w:rPr>
            <w:rStyle w:val="Hyperlink"/>
          </w:rPr>
          <w:t>全球与中国修复肌底液行业市场分析及发展前景预测报告（2026-2032年）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9a09aa91fc4339" w:history="1">
        <w:r>
          <w:rPr>
            <w:rStyle w:val="Hyperlink"/>
          </w:rPr>
          <w:t>https://www.20087.com/0/02/XiuFuJiDiYeShiChangXianZhuangHeQianJing.html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护肌底液什么时候用、修复肌底液怎么使用、肌底液是什么东西、修复肌底液是什么、精华液和肌底液哪个先用、修复肌底液怎么用法、肌底修复原液是调理水吗、修复肌底液的正确使用方法、肌底液是第几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ef79b70cd3404f" w:history="1">
      <w:r>
        <w:rPr>
          <w:rStyle w:val="Hyperlink"/>
        </w:rPr>
        <w:t>全球与中国修复肌底液行业市场分析及发展前景预测报告（2026-2032年）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XiuFuJiDiYeShiChangXianZhuangHeQianJing.html" TargetMode="External" Id="R759a09aa91fc43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XiuFuJiDiYeShiChangXianZhuangHeQianJing.html" TargetMode="External" Id="R11ef79b70cd340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2025-11-12T23:04:46Z</dcterms:created>
  <dcterms:modified xsi:type="dcterms:W3CDTF">2025-11-13T00:04:46Z</dcterms:modified>
  <dc:subject>全球与中国修复肌底液行业市场分析及发展前景预测报告（2026-2032年）</dc:subject>
  <dc:title>全球与中国修复肌底液行业市场分析及发展前景预测报告（2026-2032年）</dc:title>
  <cp:keywords>全球与中国修复肌底液行业市场分析及发展前景预测报告（2026-2032年）</cp:keywords>
  <dc:description>全球与中国修复肌底液行业市场分析及发展前景预测报告（2026-2032年）</dc:description>
</cp:coreProperties>
</file>