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a6e074f944bc" w:history="1">
              <w:r>
                <w:rPr>
                  <w:rStyle w:val="Hyperlink"/>
                </w:rPr>
                <w:t>2024-2030年中国医疗设备市场研究分析与前景趋势预测报告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a6e074f944bc" w:history="1">
              <w:r>
                <w:rPr>
                  <w:rStyle w:val="Hyperlink"/>
                </w:rPr>
                <w:t>2024-2030年中国医疗设备市场研究分析与前景趋势预测报告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3a6e074f944bc" w:history="1">
                <w:r>
                  <w:rPr>
                    <w:rStyle w:val="Hyperlink"/>
                  </w:rPr>
                  <w:t>https://www.20087.com/0/32/YiLiaoSheBeiFaZhanQianJingFenXi.html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范围内高度发达的领域，涵盖了从诊断成像设备、手术器械到生命支持系统等广泛产品。近年来，随着人工智能、物联网、3D打印等技术的融入，医疗设备的智能化、个性化和精准化水平显著提升。中国医疗设备行业在政策扶持和市场需求的双重推动下，实现了从低端制造向高端创新的转型，部分领域如影像设备、体外诊断等已具备国际竞争力。</w:t>
      </w:r>
      <w:r>
        <w:rPr>
          <w:rFonts w:hint="eastAsia"/>
        </w:rPr>
        <w:br/>
      </w:r>
      <w:r>
        <w:rPr>
          <w:rFonts w:hint="eastAsia"/>
        </w:rPr>
        <w:t>　　未来，医疗设备行业将朝着更智能、更集成、更微创的方向发展。一方面，通过深度学习和大数据分析，医疗设备将实现疾病的早期预警和个性化治疗方案的生成；另一方面，设备间的互联互通将构建起智能医疗生态系统，提升诊疗效率和患者体验。同时，随着微创手术和远程医疗技术的成熟，医疗设备将更加注重操作的便捷性和安全性，推动医疗服务的普及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a6e074f944bc" w:history="1">
        <w:r>
          <w:rPr>
            <w:rStyle w:val="Hyperlink"/>
          </w:rPr>
          <w:t>2024-2030年中国医疗设备市场研究分析与前景趋势预测报告</w:t>
        </w:r>
      </w:hyperlink>
      <w:r>
        <w:rPr>
          <w:rFonts w:hint="eastAsia"/>
        </w:rPr>
        <w:t>》在多年医疗设备行业研究的基础上，结合中国医疗设备行业市场的发展现状，通过资深研究团队对医疗设备市场资料进行整理，并依托国家权威数据资源和长期市场监测的数据库，对医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3a6e074f944bc" w:history="1">
        <w:r>
          <w:rPr>
            <w:rStyle w:val="Hyperlink"/>
          </w:rPr>
          <w:t>2024-2030年中国医疗设备市场研究分析与前景趋势预测报告</w:t>
        </w:r>
      </w:hyperlink>
      <w:r>
        <w:rPr>
          <w:rFonts w:hint="eastAsia"/>
        </w:rPr>
        <w:t>》可以帮助投资者准确把握医疗设备行业的市场现状，为投资者进行投资作出医疗设备行业前景预判，挖掘医疗设备行业投资价值，同时提出医疗设备行业投资策略、营销策略等方面的建议。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二、全球医疗设备市场结构</w:t>
      </w:r>
      <w:r>
        <w:rPr>
          <w:rFonts w:hint="eastAsia"/>
        </w:rPr>
        <w:br/>
      </w:r>
      <w:r>
        <w:rPr>
          <w:rFonts w:hint="eastAsia"/>
        </w:rPr>
        <w:t>　　　　三、全球医疗设备行业竞争格局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2023-2024年中国医疗设备市场现状</w:t>
      </w:r>
      <w:r>
        <w:rPr>
          <w:rFonts w:hint="eastAsia"/>
        </w:rPr>
        <w:br/>
      </w:r>
      <w:r>
        <w:rPr>
          <w:rFonts w:hint="eastAsia"/>
        </w:rPr>
        <w:t>　　第二节 中国医疗设备产量分析及预测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、2019-2024年中国医疗设备产量统计</w:t>
      </w:r>
      <w:r>
        <w:rPr>
          <w:rFonts w:hint="eastAsia"/>
        </w:rPr>
        <w:br/>
      </w:r>
      <w:r>
        <w:rPr>
          <w:rFonts w:hint="eastAsia"/>
        </w:rPr>
        <w:t>　　　　三、医疗设备生产区域分布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四、2024-2030年中国医疗设备产量预测</w:t>
      </w:r>
      <w:r>
        <w:rPr>
          <w:rFonts w:hint="eastAsia"/>
        </w:rPr>
        <w:br/>
      </w:r>
      <w:r>
        <w:rPr>
          <w:rFonts w:hint="eastAsia"/>
        </w:rPr>
        <w:t>　　第三节 中国医疗设备市场需求分析及预测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二、2019-2024年中国医疗设备市场需求统计</w:t>
      </w:r>
      <w:r>
        <w:rPr>
          <w:rFonts w:hint="eastAsia"/>
        </w:rPr>
        <w:br/>
      </w:r>
      <w:r>
        <w:rPr>
          <w:rFonts w:hint="eastAsia"/>
        </w:rPr>
        <w:t>　　　　三、医疗设备市场饱和度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四、影响医疗设备市场需求的因素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五、医疗设备市场潜力分析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主要医疗设备细分行业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一、医疗设备企业营销策略</w:t>
      </w:r>
      <w:r>
        <w:rPr>
          <w:rFonts w:hint="eastAsia"/>
        </w:rPr>
        <w:br/>
      </w:r>
      <w:r>
        <w:rPr>
          <w:rFonts w:hint="eastAsia"/>
        </w:rPr>
        <w:t>　　　　二、医疗设备企业经验借鉴</w:t>
      </w:r>
      <w:r>
        <w:rPr>
          <w:rFonts w:hint="eastAsia"/>
        </w:rPr>
        <w:br/>
      </w:r>
      <w:r>
        <w:rPr>
          <w:rFonts w:hint="eastAsia"/>
        </w:rPr>
        <w:t>　　第三节 医疗设备企业营销模式演化与创新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二、医疗设备企业应对的策略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医疗设备行业类别</w:t>
      </w:r>
      <w:r>
        <w:rPr>
          <w:rFonts w:hint="eastAsia"/>
        </w:rPr>
        <w:br/>
      </w:r>
      <w:r>
        <w:rPr>
          <w:rFonts w:hint="eastAsia"/>
        </w:rPr>
        <w:t>　　图表 医疗设备行业产业链调研</w:t>
      </w:r>
      <w:r>
        <w:rPr>
          <w:rFonts w:hint="eastAsia"/>
        </w:rPr>
        <w:br/>
      </w:r>
      <w:r>
        <w:rPr>
          <w:rFonts w:hint="eastAsia"/>
        </w:rPr>
        <w:t>　　图表 医疗设备行业现状</w:t>
      </w:r>
      <w:r>
        <w:rPr>
          <w:rFonts w:hint="eastAsia"/>
        </w:rPr>
        <w:br/>
      </w:r>
      <w:r>
        <w:rPr>
          <w:rFonts w:hint="eastAsia"/>
        </w:rPr>
        <w:t>　　图表 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2019-2024年中国医疗设备行业产量统计</w:t>
      </w:r>
      <w:r>
        <w:rPr>
          <w:rFonts w:hint="eastAsia"/>
        </w:rPr>
        <w:br/>
      </w:r>
      <w:r>
        <w:rPr>
          <w:rFonts w:hint="eastAsia"/>
        </w:rPr>
        <w:t>　　图表 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a6e074f944bc" w:history="1">
        <w:r>
          <w:rPr>
            <w:rStyle w:val="Hyperlink"/>
          </w:rPr>
          <w:t>2024-2030年中国医疗设备市场研究分析与前景趋势预测报告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3a6e074f944bc" w:history="1">
        <w:r>
          <w:rPr>
            <w:rStyle w:val="Hyperlink"/>
          </w:rPr>
          <w:t>https://www.20087.com/0/32/YiLiaoSheBeiFaZhanQianJingFenXi.html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da84eb22415a" w:history="1">
      <w:r>
        <w:rPr>
          <w:rStyle w:val="Hyperlink"/>
        </w:rPr>
        <w:t>2024-2030年中国医疗设备市场研究分析与前景趋势预测报告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LiaoSheBeiFaZhanQianJingFenXi.html" TargetMode="External" Id="R93c3a6e074f9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LiaoSheBeiFaZhanQianJingFenXi.html" TargetMode="External" Id="R09e1da84eb22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2024-04-30T03:17:00Z</dcterms:created>
  <dcterms:modified xsi:type="dcterms:W3CDTF">2024-04-30T04:17:00Z</dcterms:modified>
  <dc:subject>2024-2030年中国医疗设备市场研究分析与前景趋势预测报告</dc:subject>
  <dc:title>2024-2030年中国医疗设备市场研究分析与前景趋势预测报告</dc:title>
  <cp:keywords>2024-2030年中国医疗设备市场研究分析与前景趋势预测报告</cp:keywords>
  <dc:description>2024-2030年中国医疗设备市场研究分析与前景趋势预测报告</dc:description>
</cp:coreProperties>
</file>