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1afa0251e74223" w:history="1">
              <w:r>
                <w:rPr>
                  <w:rStyle w:val="Hyperlink"/>
                </w:rPr>
                <w:t>2024-2030年中国甲氨蝶呤钠市场深度调研与发展趋势预测报告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1afa0251e74223" w:history="1">
              <w:r>
                <w:rPr>
                  <w:rStyle w:val="Hyperlink"/>
                </w:rPr>
                <w:t>2024-2030年中国甲氨蝶呤钠市场深度调研与发展趋势预测报告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2816920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1afa0251e74223" w:history="1">
                <w:r>
                  <w:rPr>
                    <w:rStyle w:val="Hyperlink"/>
                  </w:rPr>
                  <w:t>https://www.20087.com/0/92/JiaAnDieLingNaWeiLaiFaZhanQuShi.html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氨蝶呤钠是一种广谱抗癌药物，主要用于治疗多种类型的癌症以及某些自身免疫性疾病。近年来，随着精准医疗和个性化治疗理念的推广，甲氨蝶呤钠的应用策略更加注重个体差异，通过基因检测指导用药剂量和频率，以提高疗效和减少副作用。同时，制药行业不断优化甲氨蝶呤钠的制剂工艺，开发长效缓释剂型，提高患者依从性。</w:t>
      </w:r>
      <w:r>
        <w:rPr>
          <w:rFonts w:hint="eastAsia"/>
        </w:rPr>
        <w:br/>
      </w:r>
      <w:r>
        <w:rPr>
          <w:rFonts w:hint="eastAsia"/>
        </w:rPr>
        <w:t>　　未来，甲氨蝶呤钠的研究将深入探索其在新适应症中的潜力，如联合其他靶向药物或免疫疗法，拓宽其治疗范围。市场调研网认为，同时，随着生物标志物和生物信息学的进步，甲氨蝶呤钠的使用将更加个性化，依据患者的遗传特征和疾病分子表型制定治疗方案。此外，提高药物的生物利用度和安全性将是持续的研究方向，通过新型给药系统，如纳米颗粒或脂质体，实现更加精准的药物输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11afa0251e74223" w:history="1">
        <w:r>
          <w:rPr>
            <w:rStyle w:val="Hyperlink"/>
          </w:rPr>
          <w:t>2024-2030年中国甲氨蝶呤钠市场深度调研与发展趋势预测报告</w:t>
        </w:r>
      </w:hyperlink>
      <w:r>
        <w:rPr>
          <w:rFonts w:hint="eastAsia"/>
        </w:rPr>
        <w:t>》，2024年甲氨蝶呤钠行业市场规模达 亿元，预计2030年市场规模将达 亿元，期间年均复合增长率（CAGR）达 %。报告基于国家统计局、海关总署、相关协会等权威部门数据，结合长期监测的一手资料，系统分析了甲氨蝶呤钠行业的发展现状、市场规模、供需动态及进出口情况。报告详细解读了甲氨蝶呤钠产业链上下游、重点区域市场、竞争格局及领先企业的表现，同时评估了甲氨蝶呤钠行业风险与投资机会。通过对甲氨蝶呤钠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甲氨蝶呤钠行业相关概述</w:t>
      </w:r>
      <w:r>
        <w:rPr>
          <w:rFonts w:hint="eastAsia"/>
        </w:rPr>
        <w:br/>
      </w:r>
      <w:r>
        <w:rPr>
          <w:rFonts w:hint="eastAsia"/>
        </w:rPr>
        <w:t>　　　　一、甲氨蝶呤钠行业定义及特点</w:t>
      </w:r>
      <w:r>
        <w:rPr>
          <w:rFonts w:hint="eastAsia"/>
        </w:rPr>
        <w:br/>
      </w:r>
      <w:r>
        <w:rPr>
          <w:rFonts w:hint="eastAsia"/>
        </w:rPr>
        <w:t>　　　　　　1、甲氨蝶呤钠行业定义</w:t>
      </w:r>
      <w:r>
        <w:rPr>
          <w:rFonts w:hint="eastAsia"/>
        </w:rPr>
        <w:br/>
      </w:r>
      <w:r>
        <w:rPr>
          <w:rFonts w:hint="eastAsia"/>
        </w:rPr>
        <w:t>　　　　　　2、甲氨蝶呤钠行业特点</w:t>
      </w:r>
      <w:r>
        <w:rPr>
          <w:rFonts w:hint="eastAsia"/>
        </w:rPr>
        <w:br/>
      </w:r>
      <w:r>
        <w:rPr>
          <w:rFonts w:hint="eastAsia"/>
        </w:rPr>
        <w:t>　　　　二、甲氨蝶呤钠行业经营模式分析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1、甲氨蝶呤钠生产模式</w:t>
      </w:r>
      <w:r>
        <w:rPr>
          <w:rFonts w:hint="eastAsia"/>
        </w:rPr>
        <w:br/>
      </w:r>
      <w:r>
        <w:rPr>
          <w:rFonts w:hint="eastAsia"/>
        </w:rPr>
        <w:t>　　　　　　2、甲氨蝶呤钠采购模式</w:t>
      </w:r>
      <w:r>
        <w:rPr>
          <w:rFonts w:hint="eastAsia"/>
        </w:rPr>
        <w:br/>
      </w:r>
      <w:r>
        <w:rPr>
          <w:rFonts w:hint="eastAsia"/>
        </w:rPr>
        <w:t>　　　　　　3、甲氨蝶呤钠销售模式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2024年世界甲氨蝶呤钠行业市场运行形势分析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2024年全球甲氨蝶呤钠行业发展概况</w:t>
      </w:r>
      <w:r>
        <w:rPr>
          <w:rFonts w:hint="eastAsia"/>
        </w:rPr>
        <w:br/>
      </w:r>
      <w:r>
        <w:rPr>
          <w:rFonts w:hint="eastAsia"/>
        </w:rPr>
        <w:t>　　第二节 世界甲氨蝶呤钠行业发展走势</w:t>
      </w:r>
      <w:r>
        <w:rPr>
          <w:rFonts w:hint="eastAsia"/>
        </w:rPr>
        <w:br/>
      </w:r>
      <w:r>
        <w:rPr>
          <w:rFonts w:hint="eastAsia"/>
        </w:rPr>
        <w:t>　　　　一、全球甲氨蝶呤钠行业市场分布情况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二、全球甲氨蝶呤钠行业发展趋势分析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全球甲氨蝶呤钠行业重点国家和区域分析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2024年中国甲氨蝶呤钠行业发展环境分析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甲氨蝶呤钠政策环境分析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甲氨蝶呤钠技术环境分析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2024年甲氨蝶呤钠行业技术发展现状及趋势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当前我国甲氨蝶呤钠技术发展现状</w:t>
      </w:r>
      <w:r>
        <w:rPr>
          <w:rFonts w:hint="eastAsia"/>
        </w:rPr>
        <w:br/>
      </w:r>
      <w:r>
        <w:rPr>
          <w:rFonts w:hint="eastAsia"/>
        </w:rPr>
        <w:t>　　第二节 中外甲氨蝶呤钠技术差距及产生差距的主要原因分析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提高我国甲氨蝶呤钠技术的对策</w:t>
      </w:r>
      <w:r>
        <w:rPr>
          <w:rFonts w:hint="eastAsia"/>
        </w:rPr>
        <w:br/>
      </w:r>
      <w:r>
        <w:rPr>
          <w:rFonts w:hint="eastAsia"/>
        </w:rPr>
        <w:t>　　第四节 我国甲氨蝶呤钠研发、设计发展趋势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中国甲氨蝶呤钠行业市场供需状况分析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中国甲氨蝶呤钠行业市场规模情况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中国甲氨蝶呤钠行业盈利情况分析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中国甲氨蝶呤钠行业市场需求状况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一、2019-2024年甲氨蝶呤钠行业市场需求情况</w:t>
      </w:r>
      <w:r>
        <w:rPr>
          <w:rFonts w:hint="eastAsia"/>
        </w:rPr>
        <w:br/>
      </w:r>
      <w:r>
        <w:rPr>
          <w:rFonts w:hint="eastAsia"/>
        </w:rPr>
        <w:t>　　　　二、甲氨蝶呤钠行业市场需求特点分析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三、2024-2030年甲氨蝶呤钠行业市场需求预测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中国甲氨蝶呤钠行业市场供给状况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一、2019-2024年甲氨蝶呤钠行业市场供给情况</w:t>
      </w:r>
      <w:r>
        <w:rPr>
          <w:rFonts w:hint="eastAsia"/>
        </w:rPr>
        <w:br/>
      </w:r>
      <w:r>
        <w:rPr>
          <w:rFonts w:hint="eastAsia"/>
        </w:rPr>
        <w:t>　　　　二、甲氨蝶呤钠行业市场供给特点分析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三、2024-2030年甲氨蝶呤钠行业市场供给预测</w:t>
      </w:r>
      <w:r>
        <w:rPr>
          <w:rFonts w:hint="eastAsia"/>
        </w:rPr>
        <w:br/>
      </w:r>
      <w:r>
        <w:rPr>
          <w:rFonts w:hint="eastAsia"/>
        </w:rPr>
        <w:t>　　第五节 甲氨蝶呤钠行业市场供需平衡状况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中国甲氨蝶呤钠行业进出口情况分析预测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2019-2024年中国甲氨蝶呤钠行业进出口情况分析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一、2019-2024年中国甲氨蝶呤钠行业进口分析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二、2019-2024年中国甲氨蝶呤钠行业出口分析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2024-2030年中国甲氨蝶呤钠行业进出口情况预测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一、2024-2030年中国甲氨蝶呤钠行业进口预测分析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二、2024-2030年中国甲氨蝶呤钠行业出口预测分析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影响甲氨蝶呤钠行业进出口变化的主要原因分析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2019-2024年中国甲氨蝶呤钠行业重点地区调研分析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一、中国甲氨蝶呤钠行业重点区域市场结构调研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二、**地区甲氨蝶呤钠市场调研分析</w:t>
      </w:r>
      <w:r>
        <w:rPr>
          <w:rFonts w:hint="eastAsia"/>
        </w:rPr>
        <w:br/>
      </w:r>
      <w:r>
        <w:rPr>
          <w:rFonts w:hint="eastAsia"/>
        </w:rPr>
        <w:t>　　　　三、**地区甲氨蝶呤钠市场调研分析</w:t>
      </w:r>
      <w:r>
        <w:rPr>
          <w:rFonts w:hint="eastAsia"/>
        </w:rPr>
        <w:br/>
      </w:r>
      <w:r>
        <w:rPr>
          <w:rFonts w:hint="eastAsia"/>
        </w:rPr>
        <w:t>　　　　四、**地区甲氨蝶呤钠市场调研分析</w:t>
      </w:r>
      <w:r>
        <w:rPr>
          <w:rFonts w:hint="eastAsia"/>
        </w:rPr>
        <w:br/>
      </w:r>
      <w:r>
        <w:rPr>
          <w:rFonts w:hint="eastAsia"/>
        </w:rPr>
        <w:t>　　　　五、**地区甲氨蝶呤钠市场调研分析</w:t>
      </w:r>
      <w:r>
        <w:rPr>
          <w:rFonts w:hint="eastAsia"/>
        </w:rPr>
        <w:br/>
      </w:r>
      <w:r>
        <w:rPr>
          <w:rFonts w:hint="eastAsia"/>
        </w:rPr>
        <w:t>　　　　六、**地区甲氨蝶呤钠市场调研分析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甲氨蝶呤钠行业细分产品市场调研分析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中国甲氨蝶呤钠行业市场行情分析预测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甲氨蝶呤钠价格影响因素分析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2019-2024年中国甲氨蝶呤钠市场价格趋向分析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2024-2030年中国甲氨蝶呤钠市场价格趋向预测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甲氨蝶呤钠行业上、下游市场分析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甲氨蝶呤钠行业上游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甲氨蝶呤钠行业下游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甲氨蝶呤钠行业竞争格局分析</w:t>
      </w:r>
      <w:r>
        <w:rPr>
          <w:rFonts w:hint="eastAsia"/>
        </w:rPr>
        <w:br/>
      </w:r>
      <w:r>
        <w:rPr>
          <w:rFonts w:hint="eastAsia"/>
        </w:rPr>
        <w:t>　　第一节 甲氨蝶呤钠行业集中度分析</w:t>
      </w:r>
      <w:r>
        <w:rPr>
          <w:rFonts w:hint="eastAsia"/>
        </w:rPr>
        <w:br/>
      </w:r>
      <w:r>
        <w:rPr>
          <w:rFonts w:hint="eastAsia"/>
        </w:rPr>
        <w:t>　　　　一、甲氨蝶呤钠市场集中度分析</w:t>
      </w:r>
      <w:r>
        <w:rPr>
          <w:rFonts w:hint="eastAsia"/>
        </w:rPr>
        <w:br/>
      </w:r>
      <w:r>
        <w:rPr>
          <w:rFonts w:hint="eastAsia"/>
        </w:rPr>
        <w:t>　　　　二、甲氨蝶呤钠企业集中度分析</w:t>
      </w:r>
      <w:r>
        <w:rPr>
          <w:rFonts w:hint="eastAsia"/>
        </w:rPr>
        <w:br/>
      </w:r>
      <w:r>
        <w:rPr>
          <w:rFonts w:hint="eastAsia"/>
        </w:rPr>
        <w:t>　　　　三、甲氨蝶呤钠区域集中度分析</w:t>
      </w:r>
      <w:r>
        <w:rPr>
          <w:rFonts w:hint="eastAsia"/>
        </w:rPr>
        <w:br/>
      </w:r>
      <w:r>
        <w:rPr>
          <w:rFonts w:hint="eastAsia"/>
        </w:rPr>
        <w:t>　　第二节 甲氨蝶呤钠行业竞争格局分析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一、2024年甲氨蝶呤钠行业竞争分析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二、2024年中外甲氨蝶呤钠产品竞争分析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三、2019-2024年中国甲氨蝶呤钠市场竞争分析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四、2024-2030年国内主要甲氨蝶呤钠企业动向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甲氨蝶呤钠行业重点企业发展调研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甲氨蝶呤钠重点企业（一）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甲氨蝶呤钠重点企业（二）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甲氨蝶呤钠重点企业（三）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甲氨蝶呤钠重点企业（四）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甲氨蝶呤钠重点企业（五）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甲氨蝶呤钠重点企业（六）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甲氨蝶呤钠企业发展策略分析</w:t>
      </w:r>
      <w:r>
        <w:rPr>
          <w:rFonts w:hint="eastAsia"/>
        </w:rPr>
        <w:br/>
      </w:r>
      <w:r>
        <w:rPr>
          <w:rFonts w:hint="eastAsia"/>
        </w:rPr>
        <w:t>　　第一节 甲氨蝶呤钠市场策略分析</w:t>
      </w:r>
      <w:r>
        <w:rPr>
          <w:rFonts w:hint="eastAsia"/>
        </w:rPr>
        <w:br/>
      </w:r>
      <w:r>
        <w:rPr>
          <w:rFonts w:hint="eastAsia"/>
        </w:rPr>
        <w:t>　　　　一、甲氨蝶呤钠价格策略分析</w:t>
      </w:r>
      <w:r>
        <w:rPr>
          <w:rFonts w:hint="eastAsia"/>
        </w:rPr>
        <w:br/>
      </w:r>
      <w:r>
        <w:rPr>
          <w:rFonts w:hint="eastAsia"/>
        </w:rPr>
        <w:t>　　　　二、甲氨蝶呤钠渠道策略分析</w:t>
      </w:r>
      <w:r>
        <w:rPr>
          <w:rFonts w:hint="eastAsia"/>
        </w:rPr>
        <w:br/>
      </w:r>
      <w:r>
        <w:rPr>
          <w:rFonts w:hint="eastAsia"/>
        </w:rPr>
        <w:t>　　第二节 甲氨蝶呤钠销售策略分析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提高甲氨蝶呤钠企业竞争力的策略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一、提高中国甲氨蝶呤钠企业核心竞争力的对策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二、甲氨蝶呤钠企业提升竞争力的主要方向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三、影响甲氨蝶呤钠企业核心竞争力的因素及提升途径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四、提高甲氨蝶呤钠企业竞争力的策略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对我国甲氨蝶呤钠品牌的战略思考</w:t>
      </w:r>
      <w:r>
        <w:rPr>
          <w:rFonts w:hint="eastAsia"/>
        </w:rPr>
        <w:br/>
      </w:r>
      <w:r>
        <w:rPr>
          <w:rFonts w:hint="eastAsia"/>
        </w:rPr>
        <w:t>　　　　一、甲氨蝶呤钠实施品牌战略的意义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二、甲氨蝶呤钠企业品牌的现状分析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三、我国甲氨蝶呤钠企业的品牌战略</w:t>
      </w:r>
      <w:r>
        <w:rPr>
          <w:rFonts w:hint="eastAsia"/>
        </w:rPr>
        <w:br/>
      </w:r>
      <w:r>
        <w:rPr>
          <w:rFonts w:hint="eastAsia"/>
        </w:rPr>
        <w:t>　　　　四、甲氨蝶呤钠品牌战略管理的策略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中国甲氨蝶呤钠行业营销策略分析</w:t>
      </w:r>
      <w:r>
        <w:rPr>
          <w:rFonts w:hint="eastAsia"/>
        </w:rPr>
        <w:br/>
      </w:r>
      <w:r>
        <w:rPr>
          <w:rFonts w:hint="eastAsia"/>
        </w:rPr>
        <w:t>　　第一节 甲氨蝶呤钠市场推广策略研究分析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一、做好甲氨蝶呤钠产品导入</w:t>
      </w:r>
      <w:r>
        <w:rPr>
          <w:rFonts w:hint="eastAsia"/>
        </w:rPr>
        <w:br/>
      </w:r>
      <w:r>
        <w:rPr>
          <w:rFonts w:hint="eastAsia"/>
        </w:rPr>
        <w:t>　　　　二、做好甲氨蝶呤钠产品组合和产品线决策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三、甲氨蝶呤钠行业城市市场推广策略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甲氨蝶呤钠行业渠道营销研究分析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一、甲氨蝶呤钠行业营销环境分析</w:t>
      </w:r>
      <w:r>
        <w:rPr>
          <w:rFonts w:hint="eastAsia"/>
        </w:rPr>
        <w:br/>
      </w:r>
      <w:r>
        <w:rPr>
          <w:rFonts w:hint="eastAsia"/>
        </w:rPr>
        <w:t>　　　　二、甲氨蝶呤钠行业现存的营销渠道分析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三、甲氨蝶呤钠行业终端市场营销管理策略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甲氨蝶呤钠行业营销战略研究分析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一、中国甲氨蝶呤钠行业有效整合营销策略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二、建立甲氨蝶呤钠行业厂商的双嬴模式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2024-2030年中国甲氨蝶呤钠行业投资前景与风险预测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2024-2030年中国甲氨蝶呤钠行业投资前景分析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2024-2030年中国甲氨蝶呤钠行业投资特性分析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一、2024-2030年中国甲氨蝶呤钠行业进入壁垒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二、2024-2030年中国甲氨蝶呤钠行业盈利模式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三、2024-2030年中国甲氨蝶呤钠行业盈利因素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2024-2030年中国甲氨蝶呤钠行业投资机会分析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一、2024-2030年中国甲氨蝶呤钠细分市场投资机会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二、2024-2030年中国甲氨蝶呤钠行业区域市场投资潜力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2024-2030年中国甲氨蝶呤钠行业投资风险分析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一、2024-2030年中国甲氨蝶呤钠行业市场竞争风险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二、2024-2030年中国甲氨蝶呤钠行业技术风险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三、2024-2030年中国甲氨蝶呤钠行业政策风险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四、2024-2030年中国甲氨蝶呤钠行业进入退出风险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2024-2030年中国甲氨蝶呤钠行业盈利模式与投资策略分析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国外甲氨蝶呤钠行业投资现状及经营模式分析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一、境外甲氨蝶呤钠行业成长情况调查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中国甲氨蝶呤钠行业商业模式探讨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中国甲氨蝶呤钠行业投资国际化发展战略分析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中国甲氨蝶呤钠行业投资策略分析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中国甲氨蝶呤钠行业资本运作战略选择方案研究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中智-林-　中国甲氨蝶呤钠行业多元化经营战略的可行性分析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甲氨蝶呤钠行业历程</w:t>
      </w:r>
      <w:r>
        <w:rPr>
          <w:rFonts w:hint="eastAsia"/>
        </w:rPr>
        <w:br/>
      </w:r>
      <w:r>
        <w:rPr>
          <w:rFonts w:hint="eastAsia"/>
        </w:rPr>
        <w:t>　　图表 甲氨蝶呤钠行业生命周期</w:t>
      </w:r>
      <w:r>
        <w:rPr>
          <w:rFonts w:hint="eastAsia"/>
        </w:rPr>
        <w:br/>
      </w:r>
      <w:r>
        <w:rPr>
          <w:rFonts w:hint="eastAsia"/>
        </w:rPr>
        <w:t>　　图表 甲氨蝶呤钠行业产业链分析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2019-2024年中国甲氨蝶呤钠行业市场规模及增长情况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2019-2024年甲氨蝶呤钠行业市场容量分析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2019-2024年中国甲氨蝶呤钠行业产能统计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2019-2024年中国甲氨蝶呤钠行业产量及增长趋势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2019-2024年中国甲氨蝶呤钠市场需求量及增速统计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2024年中国甲氨蝶呤钠行业需求领域分布格局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2019-2024年中国甲氨蝶呤钠行业销售收入分析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2019-2024年中国甲氨蝶呤钠行业盈利情况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2019-2024年中国甲氨蝶呤钠行业利润总额统计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2019-2024年中国甲氨蝶呤钠进口数量分析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2019-2024年中国甲氨蝶呤钠进口金额分析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2019-2024年中国甲氨蝶呤钠出口数量分析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2019-2024年中国甲氨蝶呤钠出口金额分析</w:t>
      </w:r>
      <w:r>
        <w:rPr>
          <w:rFonts w:hint="eastAsia"/>
        </w:rPr>
        <w:br/>
      </w:r>
      <w:r>
        <w:rPr>
          <w:rFonts w:hint="eastAsia"/>
        </w:rPr>
        <w:t>　　图表 2024年中国甲氨蝶呤钠进口国家及地区分析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2024年中国甲氨蝶呤钠出口国家及地区分析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2019-2024年中国甲氨蝶呤钠行业企业数量情况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2019-2024年中国甲氨蝶呤钠行业企业平均规模情况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**地区甲氨蝶呤钠市场规模及增长情况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**地区甲氨蝶呤钠行业市场需求情况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**地区甲氨蝶呤钠市场规模及增长情况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**地区甲氨蝶呤钠行业市场需求情况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**地区甲氨蝶呤钠市场规模及增长情况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**地区甲氨蝶呤钠行业市场需求情况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**地区甲氨蝶呤钠市场规模及增长情况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**地区甲氨蝶呤钠行业市场需求情况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甲氨蝶呤钠重点企业（一）基本信息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甲氨蝶呤钠重点企业（一）经营情况分析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甲氨蝶呤钠重点企业（一）主要经济指标情况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甲氨蝶呤钠重点企业（一）盈利能力情况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甲氨蝶呤钠重点企业（一）偿债能力情况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甲氨蝶呤钠重点企业（一）运营能力情况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甲氨蝶呤钠重点企业（一）成长能力情况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甲氨蝶呤钠重点企业（二）基本信息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甲氨蝶呤钠重点企业（二）经营情况分析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甲氨蝶呤钠重点企业（二）主要经济指标情况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甲氨蝶呤钠重点企业（二）盈利能力情况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甲氨蝶呤钠重点企业（二）偿债能力情况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甲氨蝶呤钠重点企业（二）运营能力情况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甲氨蝶呤钠重点企业（二）成长能力情况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甲氨蝶呤钠重点企业（三）基本信息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甲氨蝶呤钠重点企业（三）经营情况分析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甲氨蝶呤钠重点企业（三）主要经济指标情况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甲氨蝶呤钠重点企业（三）盈利能力情况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甲氨蝶呤钠重点企业（三）偿债能力情况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甲氨蝶呤钠重点企业（三）运营能力情况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甲氨蝶呤钠重点企业（三）成长能力情况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2024-2030年中国甲氨蝶呤钠行业产能预测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2024-2030年中国甲氨蝶呤钠行业产量预测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2024-2030年中国甲氨蝶呤钠市场需求量预测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2024-2030年中国甲氨蝶呤钠行业供需平衡预测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2024-2030年中国甲氨蝶呤钠行业市场容量预测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2024-2030年中国甲氨蝶呤钠行业市场规模预测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2024-2030年中国甲氨蝶呤钠市场前景分析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2024-2030年中国甲氨蝶呤钠行业发展趋势预测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1afa0251e74223" w:history="1">
        <w:r>
          <w:rPr>
            <w:rStyle w:val="Hyperlink"/>
          </w:rPr>
          <w:t>2024-2030年中国甲氨蝶呤钠市场深度调研与发展趋势预测报告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2816920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1afa0251e74223" w:history="1">
        <w:r>
          <w:rPr>
            <w:rStyle w:val="Hyperlink"/>
          </w:rPr>
          <w:t>https://www.20087.com/0/92/JiaAnDieLingNaWeiLaiFaZhanQuShi.html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热点：甲氨蝶呤的作用是什么、甲氨蝶呤钠盐、甲氨蝶呤剂型、甲氨蝶呤溶剂、甲氨蝶呤功能主治、“甲氨蝶呤”、甲氨蝶呤成分、甲氨蝶呤效果怎么样、甲氨蝶呤和氨甲蝶呤的区别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0581b4b6b34005" w:history="1">
      <w:r>
        <w:rPr>
          <w:rStyle w:val="Hyperlink"/>
        </w:rPr>
        <w:t>2024-2030年中国甲氨蝶呤钠市场深度调研与发展趋势预测报告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JiaAnDieLingNaWeiLaiFaZhanQuShi.html" TargetMode="External" Id="R211afa0251e742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JiaAnDieLingNaWeiLaiFaZhanQuShi.html" TargetMode="External" Id="Rf30581b4b6b340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2024-02-29T23:42:00Z</dcterms:created>
  <dcterms:modified xsi:type="dcterms:W3CDTF">2024-03-01T00:42:00Z</dcterms:modified>
  <dc:subject>2024-2030年中国甲氨蝶呤钠市场深度调研与发展趋势预测报告</dc:subject>
  <dc:title>2024-2030年中国甲氨蝶呤钠市场深度调研与发展趋势预测报告</dc:title>
  <cp:keywords>2024-2030年中国甲氨蝶呤钠市场深度调研与发展趋势预测报告</cp:keywords>
  <dc:description>2024-2030年中国甲氨蝶呤钠市场深度调研与发展趋势预测报告</dc:description>
</cp:coreProperties>
</file>