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d9c84eeb4c46" w:history="1">
              <w:r>
                <w:rPr>
                  <w:rStyle w:val="Hyperlink"/>
                </w:rPr>
                <w:t>2026-2032年中国阿尔茨海默病药发展现状与前景趋势预测报告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d9c84eeb4c46" w:history="1">
              <w:r>
                <w:rPr>
                  <w:rStyle w:val="Hyperlink"/>
                </w:rPr>
                <w:t>2026-2032年中国阿尔茨海默病药发展现状与前景趋势预测报告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d9c84eeb4c46" w:history="1">
                <w:r>
                  <w:rPr>
                    <w:rStyle w:val="Hyperlink"/>
                  </w:rPr>
                  <w:t>https://www.20087.com/0/12/AErCiHaiMoBingYaoDeXianZhuangYuQianJing.html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尔茨海默病药物的研发是全球医药领域的一个重要课题，旨在缓解症状并延缓疾病进展。尽管目前已有几种药物被批准用于治疗该病症，但其效果有限且副作用明显。近年来，随着生物技术和基因编辑技术的进步，研究者们正在探索新的治疗方法，包括靶向疗法和免疫疗法，这些方法有望提供更有效的治疗手段。</w:t>
      </w:r>
      <w:r>
        <w:rPr>
          <w:rFonts w:hint="eastAsia"/>
        </w:rPr>
        <w:br/>
      </w:r>
      <w:r>
        <w:rPr>
          <w:rFonts w:hint="eastAsia"/>
        </w:rPr>
        <w:t>　　未来，阿尔茨海默病药物的发展将更加注重精准医学与联合治疗。一方面，通过深入研究疾病的生物学机制，开发针对特定患者群体的有效药物，提高治疗的针对性和有效性；另一方面，结合现有药物与其他疗法（如认知行为疗法）的联合使用，探索最佳治疗组合，改善患者的生活质量。此外，随着国际合作的加强，共同攻克这一复杂疾病将成为可能，为患者带来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d9c84eeb4c46" w:history="1">
        <w:r>
          <w:rPr>
            <w:rStyle w:val="Hyperlink"/>
          </w:rPr>
          <w:t>2026-2032年中国阿尔茨海默病药发展现状与前景趋势预测报告</w:t>
        </w:r>
      </w:hyperlink>
      <w:r>
        <w:rPr>
          <w:rFonts w:hint="eastAsia"/>
        </w:rPr>
        <w:t>》系统分析了阿尔茨海默病药行业的产业链结构、市场规模及需求特征，详细解读了价格体系与行业现状。基于严谨的数据分析与市场洞察，报告科学预测了阿尔茨海默病药行业前景与发展趋势。同时，重点剖析了阿尔茨海默病药重点企业的竞争格局、市场集中度及品牌影响力，并对阿尔茨海默病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阿尔茨海默病药市场概述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按照不同产品类型，阿尔茨海默病药主要可以分为如下几个类别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中国不同产品类型阿尔茨海默病药增长趋势2021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多奈哌齐</w:t>
      </w:r>
      <w:r>
        <w:rPr>
          <w:rFonts w:hint="eastAsia"/>
        </w:rPr>
        <w:br/>
      </w:r>
      <w:r>
        <w:rPr>
          <w:rFonts w:hint="eastAsia"/>
        </w:rPr>
        <w:t>　　　　1.2.3 美金刚</w:t>
      </w:r>
      <w:r>
        <w:rPr>
          <w:rFonts w:hint="eastAsia"/>
        </w:rPr>
        <w:br/>
      </w:r>
      <w:r>
        <w:rPr>
          <w:rFonts w:hint="eastAsia"/>
        </w:rPr>
        <w:t>　　　　1.2.4 卡巴拉汀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从不同应用，阿尔茨海默病药主要包括如下几个方面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中国不同应用阿尔茨海默病药增长趋势2021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早到中度阶段</w:t>
      </w:r>
      <w:r>
        <w:rPr>
          <w:rFonts w:hint="eastAsia"/>
        </w:rPr>
        <w:br/>
      </w:r>
      <w:r>
        <w:rPr>
          <w:rFonts w:hint="eastAsia"/>
        </w:rPr>
        <w:t>　　　　1.3.3 中到重度阶段</w:t>
      </w:r>
      <w:r>
        <w:rPr>
          <w:rFonts w:hint="eastAsia"/>
        </w:rPr>
        <w:br/>
      </w:r>
      <w:r>
        <w:rPr>
          <w:rFonts w:hint="eastAsia"/>
        </w:rPr>
        <w:t>　　1.4 中国阿尔茨海默病药发展现状及未来趋势（2021-2032）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中国市场阿尔茨海默病药收入及增长率（2021-2032）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中国市场阿尔茨海默病药销量及增长率（2021-2032）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中国市场主要阿尔茨海默病药厂商分析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中国市场主要厂商阿尔茨海默病药销量及市场占有率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中国市场主要厂商阿尔茨海默病药销量（2021-2026）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中国市场主要厂商阿尔茨海默病药收入及市场占有率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中国市场主要厂商阿尔茨海默病药收入（2021-2026）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中国市场主要厂商阿尔茨海默病药收入市场份额（2021-2026）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2025年中国市场主要厂商阿尔茨海默病药收入排名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中国市场主要厂商阿尔茨海默病药价格（2021-2026）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2.7 阿尔茨海默病药行业集中度、竞争程度分析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阿尔茨海默病药行业集中度分析：2025年中国Top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中国市场阿尔茨海默病药第一梯队、第二梯队和第三梯队厂商（品牌）及2025年市场份额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重点企业（8）在中国市场阿尔茨海默病药销量、收入、价格及毛利率（2021-2026）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不同产品类型阿尔茨海默病药分析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中国市场不同产品类型阿尔茨海默病药规模（2021-2032）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中国市场不同产品类型阿尔茨海默病药规模及市场份额（2021-2026）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中国市场不同产品类型阿尔茨海默病药规模预测（2027-2032）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中国市场不同产品类型阿尔茨海默病药价格走势（2021-2032）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不同应用阿尔茨海默病药分析</w:t>
      </w:r>
      <w:r>
        <w:rPr>
          <w:rFonts w:hint="eastAsia"/>
        </w:rPr>
        <w:br/>
      </w:r>
      <w:r>
        <w:rPr>
          <w:rFonts w:hint="eastAsia"/>
        </w:rPr>
        <w:t>　　5.1 中国市场不同应用阿尔茨海默病药销量（2021-2032）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中国市场不同应用阿尔茨海默病药销量及市场份额（2021-2026）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中国市场不同应用阿尔茨海默病药销量预测（2027-2032）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中国市场不同应用阿尔茨海默病药规模（2021-2032）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中国市场不同应用阿尔茨海默病药规模及市场份额（2021-2026）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中国市场不同应用阿尔茨海默病药规模预测（2027-2032）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中国市场不同应用阿尔茨海默病药价格走势（2021-2032）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阿尔茨海默病药行业发展分析---发展趋势</w:t>
      </w:r>
      <w:r>
        <w:rPr>
          <w:rFonts w:hint="eastAsia"/>
        </w:rPr>
        <w:br/>
      </w:r>
      <w:r>
        <w:rPr>
          <w:rFonts w:hint="eastAsia"/>
        </w:rPr>
        <w:t>　　6.2 阿尔茨海默病药行业发展分析---厂商壁垒</w:t>
      </w:r>
      <w:r>
        <w:rPr>
          <w:rFonts w:hint="eastAsia"/>
        </w:rPr>
        <w:br/>
      </w:r>
      <w:r>
        <w:rPr>
          <w:rFonts w:hint="eastAsia"/>
        </w:rPr>
        <w:t>　　6.3 阿尔茨海默病药行业发展分析---驱动因素</w:t>
      </w:r>
      <w:r>
        <w:rPr>
          <w:rFonts w:hint="eastAsia"/>
        </w:rPr>
        <w:br/>
      </w:r>
      <w:r>
        <w:rPr>
          <w:rFonts w:hint="eastAsia"/>
        </w:rPr>
        <w:t>　　6.4 阿尔茨海默病药行业发展分析---制约因素</w:t>
      </w:r>
      <w:r>
        <w:rPr>
          <w:rFonts w:hint="eastAsia"/>
        </w:rPr>
        <w:br/>
      </w:r>
      <w:r>
        <w:rPr>
          <w:rFonts w:hint="eastAsia"/>
        </w:rPr>
        <w:t>　　6.5 阿尔茨海默病药中国企业SWOT分析</w:t>
      </w:r>
      <w:r>
        <w:rPr>
          <w:rFonts w:hint="eastAsia"/>
        </w:rPr>
        <w:br/>
      </w:r>
      <w:r>
        <w:rPr>
          <w:rFonts w:hint="eastAsia"/>
        </w:rPr>
        <w:t>　　6.6 阿尔茨海默病药行业发展分析---行业政策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阿尔茨海默病药行业产业链简介</w:t>
      </w:r>
      <w:r>
        <w:rPr>
          <w:rFonts w:hint="eastAsia"/>
        </w:rPr>
        <w:br/>
      </w:r>
      <w:r>
        <w:rPr>
          <w:rFonts w:hint="eastAsia"/>
        </w:rPr>
        <w:t>　　7.2 阿尔茨海默病药产业链分析-上游</w:t>
      </w:r>
      <w:r>
        <w:rPr>
          <w:rFonts w:hint="eastAsia"/>
        </w:rPr>
        <w:br/>
      </w:r>
      <w:r>
        <w:rPr>
          <w:rFonts w:hint="eastAsia"/>
        </w:rPr>
        <w:t>　　7.3 阿尔茨海默病药产业链分析-中游</w:t>
      </w:r>
      <w:r>
        <w:rPr>
          <w:rFonts w:hint="eastAsia"/>
        </w:rPr>
        <w:br/>
      </w:r>
      <w:r>
        <w:rPr>
          <w:rFonts w:hint="eastAsia"/>
        </w:rPr>
        <w:t>　　7.4 阿尔茨海默病药产业链分析-下游</w:t>
      </w:r>
      <w:r>
        <w:rPr>
          <w:rFonts w:hint="eastAsia"/>
        </w:rPr>
        <w:br/>
      </w:r>
      <w:r>
        <w:rPr>
          <w:rFonts w:hint="eastAsia"/>
        </w:rPr>
        <w:t>　　7.5 阿尔茨海默病药行业采购模式</w:t>
      </w:r>
      <w:r>
        <w:rPr>
          <w:rFonts w:hint="eastAsia"/>
        </w:rPr>
        <w:br/>
      </w:r>
      <w:r>
        <w:rPr>
          <w:rFonts w:hint="eastAsia"/>
        </w:rPr>
        <w:t>　　7.6 阿尔茨海默病药行业生产模式</w:t>
      </w:r>
      <w:r>
        <w:rPr>
          <w:rFonts w:hint="eastAsia"/>
        </w:rPr>
        <w:br/>
      </w:r>
      <w:r>
        <w:rPr>
          <w:rFonts w:hint="eastAsia"/>
        </w:rPr>
        <w:t>　　7.7 阿尔茨海默病药行业销售模式及销售渠道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中国本土阿尔茨海默病药产能、产量分析</w:t>
      </w:r>
      <w:r>
        <w:rPr>
          <w:rFonts w:hint="eastAsia"/>
        </w:rPr>
        <w:br/>
      </w:r>
      <w:r>
        <w:rPr>
          <w:rFonts w:hint="eastAsia"/>
        </w:rPr>
        <w:t>　　8.1 中国阿尔茨海默病药供需现状及预测（2021-2032）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中国阿尔茨海默病药产能、产量、产能利用率及发展趋势（2021-2032）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中国阿尔茨海默病药产量、市场需求量及发展趋势（2021-2032）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中国阿尔茨海默病药进出口分析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中国市场阿尔茨海默病药主要进口来源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中国市场阿尔茨海默病药主要出口目的地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不同产品类型阿尔茨海默病药市场规模2021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不同应用阿尔茨海默病药市场规模2021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中国市场主要厂商阿尔茨海默病药收入（2021-2026）&amp;（万元）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中国市场主要厂商阿尔茨海默病药收入份额（2021-2026）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2025年中国主要生产商阿尔茨海默病药收入排名（万元）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中国市场主要厂商阿尔茨海默病药价格（2021-2026）&amp;（USD/Unit）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中国市场主要厂商阿尔茨海默病药总部及产地分布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中国市场主要厂商成立时间及阿尔茨海默病药商业化日期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中国市场主要厂商阿尔茨海默病药产品类型及应用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2025年中国市场阿尔茨海默病药主要厂商市场地位（第一梯队、第二梯队和第三梯队）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阿尔茨海默病药市场投资、并购等现状分析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阿尔茨海默病药生产基地、总部、竞争对手及市场地位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阿尔茨海默病药产品规格、参数及市场应用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阿尔茨海默病药销量（千盒）、收入（万元）、价格（USD/Unit）及毛利率（2021-2026）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中国市场不同产品类型阿尔茨海默病药规模（2021-2026）&amp;（万元）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中国市场不同产品类型阿尔茨海默病药规模市场份额（2021-2026）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中国市场不同产品类型阿尔茨海默病药规模预测（2027-2032）&amp;（万元）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中国市场不同产品类型阿尔茨海默病药规模市场份额预测（2027-2032）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中国市场不同应用阿尔茨海默病药销量（2021-2026）&amp;（千盒）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中国市场不同应用阿尔茨海默病药销量市场份额（2021-2026）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中国市场不同应用阿尔茨海默病药销量预测（2027-2032）&amp;（千盒）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中国市场不同应用阿尔茨海默病药销量市场份额预测（2027-2032）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中国市场不同应用阿尔茨海默病药规模（2021-2026）&amp;（万元）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中国市场不同应用阿尔茨海默病药规模市场份额（2021-2026）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中国市场不同应用阿尔茨海默病药规模预测（2027-2032）&amp;（万元）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中国市场不同应用阿尔茨海默病药规模市场份额预测（2027-2032）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阿尔茨海默病药行业发展分析---发展趋势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阿尔茨海默病药行业发展分析---厂商壁垒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阿尔茨海默病药行业发展分析---驱动因素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阿尔茨海默病药行业发展分析---制约因素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阿尔茨海默病药行业相关重点政策一览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阿尔茨海默病药行业供应链分析</w:t>
      </w:r>
      <w:r>
        <w:rPr>
          <w:rFonts w:hint="eastAsia"/>
        </w:rPr>
        <w:br/>
      </w:r>
      <w:r>
        <w:rPr>
          <w:rFonts w:hint="eastAsia"/>
        </w:rPr>
        <w:t>　　表 76： 阿尔茨海默病药上游原料供应商</w:t>
      </w:r>
      <w:r>
        <w:rPr>
          <w:rFonts w:hint="eastAsia"/>
        </w:rPr>
        <w:br/>
      </w:r>
      <w:r>
        <w:rPr>
          <w:rFonts w:hint="eastAsia"/>
        </w:rPr>
        <w:t>　　表 77： 阿尔茨海默病药行业主要下游客户</w:t>
      </w:r>
      <w:r>
        <w:rPr>
          <w:rFonts w:hint="eastAsia"/>
        </w:rPr>
        <w:br/>
      </w:r>
      <w:r>
        <w:rPr>
          <w:rFonts w:hint="eastAsia"/>
        </w:rPr>
        <w:t>　　表 78： 阿尔茨海默病药典型经销商</w:t>
      </w:r>
      <w:r>
        <w:rPr>
          <w:rFonts w:hint="eastAsia"/>
        </w:rPr>
        <w:br/>
      </w:r>
      <w:r>
        <w:rPr>
          <w:rFonts w:hint="eastAsia"/>
        </w:rPr>
        <w:t>　　表 79： 中国阿尔茨海默病药产量、销量、进口量及出口量（2021-2026）&amp;（千盒）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中国阿尔茨海默病药产量、销量、进口量及出口量预测（2027-2032）&amp;（千盒）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中国市场阿尔茨海默病药主要进口来源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中国市场阿尔茨海默病药主要出口目的地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阿尔茨海默病药产品图片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中国不同产品类型阿尔茨海默病药市场规模市场份额2025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多奈哌齐产品图片</w:t>
      </w:r>
      <w:r>
        <w:rPr>
          <w:rFonts w:hint="eastAsia"/>
        </w:rPr>
        <w:br/>
      </w:r>
      <w:r>
        <w:rPr>
          <w:rFonts w:hint="eastAsia"/>
        </w:rPr>
        <w:t>　　图 4： 美金刚产品图片</w:t>
      </w:r>
      <w:r>
        <w:rPr>
          <w:rFonts w:hint="eastAsia"/>
        </w:rPr>
        <w:br/>
      </w:r>
      <w:r>
        <w:rPr>
          <w:rFonts w:hint="eastAsia"/>
        </w:rPr>
        <w:t>　　图 5： 卡巴拉汀产品图片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中国不同应用阿尔茨海默病药市场份额2025 &amp; 2032</w:t>
      </w:r>
      <w:r>
        <w:rPr>
          <w:rFonts w:hint="eastAsia"/>
        </w:rPr>
        <w:br/>
      </w:r>
      <w:r>
        <w:rPr>
          <w:rFonts w:hint="eastAsia"/>
        </w:rPr>
        <w:t>　　图 8： 早到中度阶段</w:t>
      </w:r>
      <w:r>
        <w:rPr>
          <w:rFonts w:hint="eastAsia"/>
        </w:rPr>
        <w:br/>
      </w:r>
      <w:r>
        <w:rPr>
          <w:rFonts w:hint="eastAsia"/>
        </w:rPr>
        <w:t>　　图 9： 中到重度阶段</w:t>
      </w:r>
      <w:r>
        <w:rPr>
          <w:rFonts w:hint="eastAsia"/>
        </w:rPr>
        <w:br/>
      </w:r>
      <w:r>
        <w:rPr>
          <w:rFonts w:hint="eastAsia"/>
        </w:rPr>
        <w:t>　　图 10： 中国市场阿尔茨海默病药市场规模，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中国市场阿尔茨海默病药收入及增长率（2021-2032）&amp;（万元）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中国市场阿尔茨海默病药销量及增长率（2021-2032）&amp;（千盒）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2025年中国市场主要厂商阿尔茨海默病药销量市场份额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2025年中国市场主要厂商阿尔茨海默病药收入市场份额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2025年中国市场前五大厂商阿尔茨海默病药市场份额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2025年中国市场阿尔茨海默病药第一梯队、第二梯队和第三梯队厂商（品牌）及市场份额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中国市场不同产品类型阿尔茨海默病药价格走势（2021-2032）&amp;（USD/Unit）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中国市场不同应用阿尔茨海默病药价格走势（2021-2032）&amp;（USD/Unit）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阿尔茨海默病药中国企业SWOT分析</w:t>
      </w:r>
      <w:r>
        <w:rPr>
          <w:rFonts w:hint="eastAsia"/>
        </w:rPr>
        <w:br/>
      </w:r>
      <w:r>
        <w:rPr>
          <w:rFonts w:hint="eastAsia"/>
        </w:rPr>
        <w:t>　　图 20： 阿尔茨海默病药产业链</w:t>
      </w:r>
      <w:r>
        <w:rPr>
          <w:rFonts w:hint="eastAsia"/>
        </w:rPr>
        <w:br/>
      </w:r>
      <w:r>
        <w:rPr>
          <w:rFonts w:hint="eastAsia"/>
        </w:rPr>
        <w:t>　　图 21： 阿尔茨海默病药行业采购模式分析</w:t>
      </w:r>
      <w:r>
        <w:rPr>
          <w:rFonts w:hint="eastAsia"/>
        </w:rPr>
        <w:br/>
      </w:r>
      <w:r>
        <w:rPr>
          <w:rFonts w:hint="eastAsia"/>
        </w:rPr>
        <w:t>　　图 22： 阿尔茨海默病药行业生产模式分析</w:t>
      </w:r>
      <w:r>
        <w:rPr>
          <w:rFonts w:hint="eastAsia"/>
        </w:rPr>
        <w:br/>
      </w:r>
      <w:r>
        <w:rPr>
          <w:rFonts w:hint="eastAsia"/>
        </w:rPr>
        <w:t>　　图 23： 阿尔茨海默病药行业销售模式分析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中国阿尔茨海默病药产能、产量、产能利用率及发展趋势（2021-2032）&amp;（千盒）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中国阿尔茨海默病药产量、市场需求量及发展趋势（2021-2032）&amp;（千盒）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d9c84eeb4c46" w:history="1">
        <w:r>
          <w:rPr>
            <w:rStyle w:val="Hyperlink"/>
          </w:rPr>
          <w:t>2026-2032年中国阿尔茨海默病药发展现状与前景趋势预测报告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d9c84eeb4c46" w:history="1">
        <w:r>
          <w:rPr>
            <w:rStyle w:val="Hyperlink"/>
          </w:rPr>
          <w:t>https://www.20087.com/0/12/AErCiHaiMoBingYaoDeXianZhuangYuQianJing.html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热点：阿尔茨海默症特效药、阿尔茨海默病药物治疗图、阿尔茨海默症首选药、阿尔茨海默病药费用、阿尔兹海默症用什么药、阿尔茨海默 药、阿尔茨海默症用药有哪些、阿尔茨海默症药物治疗效果、老年痴呆的药物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9967b6774898" w:history="1">
      <w:r>
        <w:rPr>
          <w:rStyle w:val="Hyperlink"/>
        </w:rPr>
        <w:t>2026-2032年中国阿尔茨海默病药发展现状与前景趋势预测报告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ErCiHaiMoBingYaoDeXianZhuangYuQianJing.html" TargetMode="External" Id="Rccdfd9c84ee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ErCiHaiMoBingYaoDeXianZhuangYuQianJing.html" TargetMode="External" Id="R00bc9967b67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2025-11-29T06:52:42Z</dcterms:created>
  <dcterms:modified xsi:type="dcterms:W3CDTF">2025-11-29T07:52:42Z</dcterms:modified>
  <dc:subject>2026-2032年中国阿尔茨海默病药发展现状与前景趋势预测报告</dc:subject>
  <dc:title>2026-2032年中国阿尔茨海默病药发展现状与前景趋势预测报告</dc:title>
  <cp:keywords>2026-2032年中国阿尔茨海默病药发展现状与前景趋势预测报告</cp:keywords>
  <dc:description>2026-2032年中国阿尔茨海默病药发展现状与前景趋势预测报告</dc:description>
</cp:coreProperties>
</file>