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9a16bb36344c9" w:history="1">
              <w:r>
                <w:rPr>
                  <w:rStyle w:val="Hyperlink"/>
                </w:rPr>
                <w:t>全球与中国生物制品制造行业现状及发展前景预测报告（2025-2031年）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9a16bb36344c9" w:history="1">
              <w:r>
                <w:rPr>
                  <w:rStyle w:val="Hyperlink"/>
                </w:rPr>
                <w:t>全球与中国生物制品制造行业现状及发展前景预测报告（2025-2031年）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9a16bb36344c9" w:history="1">
                <w:r>
                  <w:rPr>
                    <w:rStyle w:val="Hyperlink"/>
                  </w:rPr>
                  <w:t>https://www.20087.com/1/52/ShengWuZhiPinZhiZaoXianZhuangYuQianJingFenXi.html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品制造是利用生物体（如微生物、细胞、组织）或其组成部分（如蛋白质、核酸）生产具有治疗、预防或诊断功能的药品、疫苗或试剂的复杂工业过程。生物制品制造技术包括重组蛋白表达（在大肠杆菌、酵母或哺乳动物细胞中）、单克隆抗体生产、病毒载体构建和细胞治疗产品制备。生产流程涵盖细胞库建立、发酵或细胞培养、分离纯化、制剂灌装和质量检定等多个环节，对无菌环境、过程控制和质量标准要求极为严格。设施投资巨大，生产周期长，涉及GMP规范。产品种类涵盖胰岛素、生长激素、单抗药物、基因治疗载体和CAR-T细胞等，是现代医药创新的重要领域。</w:t>
      </w:r>
      <w:r>
        <w:rPr>
          <w:rFonts w:hint="eastAsia"/>
        </w:rPr>
        <w:br/>
      </w:r>
      <w:r>
        <w:rPr>
          <w:rFonts w:hint="eastAsia"/>
        </w:rPr>
        <w:t>　　未来，生物制品制造将向连续化生产、智能制造与个性化医疗适配方向发展。连续化生产是变革方向，改变传统的批次生产模式，采用灌流培养、连续层析和在线配制等技术，实现细胞培养到纯化的连续操作，提高生产效率、降低批次差异和成本。智能制造是核心，利用过程分析技术（PAT）、传感器网络和自动化控制系统，实时监控关键质量属性（CQA）和工艺参数，实现过程的动态优化和放行。数据驱动的工艺开发将加速。在个性化医疗上，发展适应小批量、多品种的柔性生产平台，如模块化生物反应器和封闭式自动化系统，支持个体化细胞治疗和基因治疗产品的高效、合规生产。一次性使用技术（SUT）将更广泛，减少交叉污染风险。全球供应链的弹性和区域化布局将加强。质量源于设计（QbD）理念将深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9a16bb36344c9" w:history="1">
        <w:r>
          <w:rPr>
            <w:rStyle w:val="Hyperlink"/>
          </w:rPr>
          <w:t>全球与中国生物制品制造行业现状及发展前景预测报告（2025-2031年）</w:t>
        </w:r>
      </w:hyperlink>
      <w:r>
        <w:rPr>
          <w:rFonts w:hint="eastAsia"/>
        </w:rPr>
        <w:t>》系统分析了生物制品制造行业的市场需求、市场规模及价格动态，全面梳理了生物制品制造产业链结构，并对生物制品制造细分市场进行了深入探究。报告基于详实数据，科学预测了生物制品制造市场前景与发展趋势，重点剖析了品牌竞争格局、市场集中度及重点企业的市场地位。通过SWOT分析，报告识别了行业面临的机遇与风险，并提出了针对性发展策略与建议，为生物制品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中国生物制品制造概述</w:t>
      </w:r>
      <w:r>
        <w:rPr>
          <w:rFonts w:hint="eastAsia"/>
        </w:rPr>
        <w:br/>
      </w:r>
      <w:r>
        <w:rPr>
          <w:rFonts w:hint="eastAsia"/>
        </w:rPr>
        <w:t>　　第一节 生物制品制造行业定义</w:t>
      </w:r>
      <w:r>
        <w:rPr>
          <w:rFonts w:hint="eastAsia"/>
        </w:rPr>
        <w:br/>
      </w:r>
      <w:r>
        <w:rPr>
          <w:rFonts w:hint="eastAsia"/>
        </w:rPr>
        <w:t>　　第二节 生物制品制造行业发展特性</w:t>
      </w:r>
      <w:r>
        <w:rPr>
          <w:rFonts w:hint="eastAsia"/>
        </w:rPr>
        <w:br/>
      </w:r>
      <w:r>
        <w:rPr>
          <w:rFonts w:hint="eastAsia"/>
        </w:rPr>
        <w:t>　　第三节 生物制品制造产业链分析</w:t>
      </w:r>
      <w:r>
        <w:rPr>
          <w:rFonts w:hint="eastAsia"/>
        </w:rPr>
        <w:br/>
      </w:r>
      <w:r>
        <w:rPr>
          <w:rFonts w:hint="eastAsia"/>
        </w:rPr>
        <w:t>　　第四节 生物制品制造行业生命周期分析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中国生物制品制造发展环境分析</w:t>
      </w:r>
      <w:r>
        <w:rPr>
          <w:rFonts w:hint="eastAsia"/>
        </w:rPr>
        <w:br/>
      </w:r>
      <w:r>
        <w:rPr>
          <w:rFonts w:hint="eastAsia"/>
        </w:rPr>
        <w:t>　　第一节 生物制品制造行业经济环境分析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生物制品制造行业相关政策、标准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生物制品制造行业相关发展规划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2024-2025年生物制品制造行业技术发展现状及趋势分析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生物制品制造行业技术发展现状分析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国内外生物制品制造行业技术差异与原因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生物制品制造行业技术发展方向、趋势预测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提升生物制品制造行业技术能力策略建议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全球生物制品制造市场发展概况</w:t>
      </w:r>
      <w:r>
        <w:rPr>
          <w:rFonts w:hint="eastAsia"/>
        </w:rPr>
        <w:br/>
      </w:r>
      <w:r>
        <w:rPr>
          <w:rFonts w:hint="eastAsia"/>
        </w:rPr>
        <w:t>　　第一节 全球生物制品制造市场发展分析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北美地区主要国家生物制品制造市场概况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欧洲地区主要国家生物制品制造市场概况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亚洲地区主要国家生物制品制造市场概况</w:t>
      </w:r>
      <w:r>
        <w:rPr>
          <w:rFonts w:hint="eastAsia"/>
        </w:rPr>
        <w:br/>
      </w:r>
      <w:r>
        <w:rPr>
          <w:rFonts w:hint="eastAsia"/>
        </w:rPr>
        <w:t>　　第五节 全球生物制品制造市场发展预测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中国生物制品制造发展现状</w:t>
      </w:r>
      <w:r>
        <w:rPr>
          <w:rFonts w:hint="eastAsia"/>
        </w:rPr>
        <w:br/>
      </w:r>
      <w:r>
        <w:rPr>
          <w:rFonts w:hint="eastAsia"/>
        </w:rPr>
        <w:t>　　第一节 中国生物制品制造市场现状分析</w:t>
      </w:r>
      <w:r>
        <w:rPr>
          <w:rFonts w:hint="eastAsia"/>
        </w:rPr>
        <w:br/>
      </w:r>
      <w:r>
        <w:rPr>
          <w:rFonts w:hint="eastAsia"/>
        </w:rPr>
        <w:t>　　第二节 中国生物制品制造行业产量情况分析及预测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一、生物制品制造总体产能规模</w:t>
      </w:r>
      <w:r>
        <w:rPr>
          <w:rFonts w:hint="eastAsia"/>
        </w:rPr>
        <w:br/>
      </w:r>
      <w:r>
        <w:rPr>
          <w:rFonts w:hint="eastAsia"/>
        </w:rPr>
        <w:t>　　　　二、生物制品制造生产区域分布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三、2019-2024年中国生物制品制造行业产量统计分析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三、2025-2031年中国生物制品制造行业产量预测分析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中国生物制品制造市场需求分析及预测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一、中国生物制品制造市场需求特点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二、2019-2024年中国生物制品制造市场需求量统计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三、2025-2031年中国生物制品制造市场需求量预测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中国生物制品制造价格趋势分析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一、2019-2024年中国生物制品制造市场价格趋势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二、2025-2031年中国生物制品制造市场价格走势预测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生物制品制造市场特性分析</w:t>
      </w:r>
      <w:r>
        <w:rPr>
          <w:rFonts w:hint="eastAsia"/>
        </w:rPr>
        <w:br/>
      </w:r>
      <w:r>
        <w:rPr>
          <w:rFonts w:hint="eastAsia"/>
        </w:rPr>
        <w:t>　　第一节 生物制品制造行业集中度分析</w:t>
      </w:r>
      <w:r>
        <w:rPr>
          <w:rFonts w:hint="eastAsia"/>
        </w:rPr>
        <w:br/>
      </w:r>
      <w:r>
        <w:rPr>
          <w:rFonts w:hint="eastAsia"/>
        </w:rPr>
        <w:t>　　第二节 生物制品制造行业SWOT分析</w:t>
      </w:r>
      <w:r>
        <w:rPr>
          <w:rFonts w:hint="eastAsia"/>
        </w:rPr>
        <w:br/>
      </w:r>
      <w:r>
        <w:rPr>
          <w:rFonts w:hint="eastAsia"/>
        </w:rPr>
        <w:t>　　　　一、生物制品制造行业优势</w:t>
      </w:r>
      <w:r>
        <w:rPr>
          <w:rFonts w:hint="eastAsia"/>
        </w:rPr>
        <w:br/>
      </w:r>
      <w:r>
        <w:rPr>
          <w:rFonts w:hint="eastAsia"/>
        </w:rPr>
        <w:t>　　　　二、生物制品制造行业劣势</w:t>
      </w:r>
      <w:r>
        <w:rPr>
          <w:rFonts w:hint="eastAsia"/>
        </w:rPr>
        <w:br/>
      </w:r>
      <w:r>
        <w:rPr>
          <w:rFonts w:hint="eastAsia"/>
        </w:rPr>
        <w:t>　　　　三、生物制品制造行业机会</w:t>
      </w:r>
      <w:r>
        <w:rPr>
          <w:rFonts w:hint="eastAsia"/>
        </w:rPr>
        <w:br/>
      </w:r>
      <w:r>
        <w:rPr>
          <w:rFonts w:hint="eastAsia"/>
        </w:rPr>
        <w:t>　　　　四、生物制品制造行业风险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2019-2024年生物制品制造行业经济运行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2019-2024年中国生物制品制造行业盈利能力分析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2019-2024年中国生物制品制造行业发展能力分析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2019-2024年生物制品制造行业偿债能力分析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2019-2024年生物制品制造制造企业数量分析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中国生物制品制造行业重点地区发展分析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**地区生物制品制造市场发展分析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**地区生物制品制造市场发展分析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**地区生物制品制造市场发展分析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**地区生物制品制造市场发展分析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**地区生物制品制造市场发展分析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2019-2024年中国生物制品制造进出口分析</w:t>
      </w:r>
      <w:r>
        <w:rPr>
          <w:rFonts w:hint="eastAsia"/>
        </w:rPr>
        <w:br/>
      </w:r>
      <w:r>
        <w:rPr>
          <w:rFonts w:hint="eastAsia"/>
        </w:rPr>
        <w:t>　　第一节 生物制品制造进口情况分析</w:t>
      </w:r>
      <w:r>
        <w:rPr>
          <w:rFonts w:hint="eastAsia"/>
        </w:rPr>
        <w:br/>
      </w:r>
      <w:r>
        <w:rPr>
          <w:rFonts w:hint="eastAsia"/>
        </w:rPr>
        <w:t>　　第二节 生物制品制造出口情况分析</w:t>
      </w:r>
      <w:r>
        <w:rPr>
          <w:rFonts w:hint="eastAsia"/>
        </w:rPr>
        <w:br/>
      </w:r>
      <w:r>
        <w:rPr>
          <w:rFonts w:hint="eastAsia"/>
        </w:rPr>
        <w:t>　　第三节 影响生物制品制造进出口因素分析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主要生物制品制造生产企业及竞争格局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生物制品制造行业投资战略研究</w:t>
      </w:r>
      <w:r>
        <w:rPr>
          <w:rFonts w:hint="eastAsia"/>
        </w:rPr>
        <w:br/>
      </w:r>
      <w:r>
        <w:rPr>
          <w:rFonts w:hint="eastAsia"/>
        </w:rPr>
        <w:t>　　第一节 生物制品制造行业发展战略研究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一、生物制品制造品牌的重要性</w:t>
      </w:r>
      <w:r>
        <w:rPr>
          <w:rFonts w:hint="eastAsia"/>
        </w:rPr>
        <w:br/>
      </w:r>
      <w:r>
        <w:rPr>
          <w:rFonts w:hint="eastAsia"/>
        </w:rPr>
        <w:t>　　　　二、生物制品制造实施品牌战略的意义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三、生物制品制造企业品牌的现状分析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四、我国生物制品制造企业的品牌战略</w:t>
      </w:r>
      <w:r>
        <w:rPr>
          <w:rFonts w:hint="eastAsia"/>
        </w:rPr>
        <w:br/>
      </w:r>
      <w:r>
        <w:rPr>
          <w:rFonts w:hint="eastAsia"/>
        </w:rPr>
        <w:t>　　　　五、生物制品制造品牌战略管理的策略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生物制品制造经营策略分析</w:t>
      </w:r>
      <w:r>
        <w:rPr>
          <w:rFonts w:hint="eastAsia"/>
        </w:rPr>
        <w:br/>
      </w:r>
      <w:r>
        <w:rPr>
          <w:rFonts w:hint="eastAsia"/>
        </w:rPr>
        <w:t>　　　　一、生物制品制造市场细分策略</w:t>
      </w:r>
      <w:r>
        <w:rPr>
          <w:rFonts w:hint="eastAsia"/>
        </w:rPr>
        <w:br/>
      </w:r>
      <w:r>
        <w:rPr>
          <w:rFonts w:hint="eastAsia"/>
        </w:rPr>
        <w:t>　　　　二、生物制品制造市场创新策略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四、生物制品制造新产品差异化战略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2025-2031年中国生物制品制造发展趋势预测及投资风险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2025年生物制品制造市场前景分析</w:t>
      </w:r>
      <w:r>
        <w:rPr>
          <w:rFonts w:hint="eastAsia"/>
        </w:rPr>
        <w:br/>
      </w:r>
      <w:r>
        <w:rPr>
          <w:rFonts w:hint="eastAsia"/>
        </w:rPr>
        <w:t>　　第二节 2025年生物制品制造行业发展趋势预测</w:t>
      </w:r>
      <w:r>
        <w:rPr>
          <w:rFonts w:hint="eastAsia"/>
        </w:rPr>
        <w:br/>
      </w:r>
      <w:r>
        <w:rPr>
          <w:rFonts w:hint="eastAsia"/>
        </w:rPr>
        <w:t>　　第三节 生物制品制造行业投资风险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生物制品制造投资建议</w:t>
      </w:r>
      <w:r>
        <w:rPr>
          <w:rFonts w:hint="eastAsia"/>
        </w:rPr>
        <w:br/>
      </w:r>
      <w:r>
        <w:rPr>
          <w:rFonts w:hint="eastAsia"/>
        </w:rPr>
        <w:t>　　第一节 生物制品制造行业投资环境分析</w:t>
      </w:r>
      <w:r>
        <w:rPr>
          <w:rFonts w:hint="eastAsia"/>
        </w:rPr>
        <w:br/>
      </w:r>
      <w:r>
        <w:rPr>
          <w:rFonts w:hint="eastAsia"/>
        </w:rPr>
        <w:t>　　第二节 生物制品制造行业投资进入壁垒分析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2019-2024年中国生物制品制造行业产能及增长趋势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2025-2031年中国生物制品制造行业产能预测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2019-2024年中国生物制品制造行业产量及增长趋势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2025-2031年中国生物制品制造行业产量预测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2019-2024年中国生物制品制造行业市场需求及增长情况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2025-2031年中国生物制品制造行业市场需求预测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2019-2024年中国生物制品制造行业利润及增长情况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2019-2024年中国生物制品制造行业进口量及增速统计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2019-2024年中国生物制品制造行业出口量及增速统计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生物制品制造重点企业经营情况分析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2025年生物制品制造行业壁垒</w:t>
      </w:r>
      <w:r>
        <w:rPr>
          <w:rFonts w:hint="eastAsia"/>
        </w:rPr>
        <w:br/>
      </w:r>
      <w:r>
        <w:rPr>
          <w:rFonts w:hint="eastAsia"/>
        </w:rPr>
        <w:t>　　图表 2025年生物制品制造市场前景分析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2025-2031年中国生物制品制造市场需求预测</w:t>
      </w:r>
      <w:r>
        <w:rPr>
          <w:rFonts w:hint="eastAsia"/>
        </w:rPr>
        <w:br/>
      </w:r>
      <w:r>
        <w:rPr>
          <w:rFonts w:hint="eastAsia"/>
        </w:rPr>
        <w:t>　　图表 2025年生物制品制造发展趋势预测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9a16bb36344c9" w:history="1">
        <w:r>
          <w:rPr>
            <w:rStyle w:val="Hyperlink"/>
          </w:rPr>
          <w:t>全球与中国生物制品制造行业现状及发展前景预测报告（2025-2031年）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9a16bb36344c9" w:history="1">
        <w:r>
          <w:rPr>
            <w:rStyle w:val="Hyperlink"/>
          </w:rPr>
          <w:t>https://www.20087.com/1/52/ShengWuZhiPinZhiZaoXianZhuangYuQianJingFenXi.html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造产业包括哪些、生物制品制造中的污水种类主要有、生物制造技术产品有哪些、生物制品制造发酵、兽药生物制品、生物制品制造工职业守则是什么、生物制品管理办法、生物制品制造产生的污水种类有哪些、生物制品生产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946f73eeb499b" w:history="1">
      <w:r>
        <w:rPr>
          <w:rStyle w:val="Hyperlink"/>
        </w:rPr>
        <w:t>全球与中国生物制品制造行业现状及发展前景预测报告（2025-2031年）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hengWuZhiPinZhiZaoXianZhuangYuQianJingFenXi.html" TargetMode="External" Id="R88d9a16bb363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hengWuZhiPinZhiZaoXianZhuangYuQianJingFenXi.html" TargetMode="External" Id="Rc77946f73eeb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2025-10-03T06:44:16Z</dcterms:created>
  <dcterms:modified xsi:type="dcterms:W3CDTF">2025-10-03T07:44:16Z</dcterms:modified>
  <dc:subject>全球与中国生物制品制造行业现状及发展前景预测报告（2025-2031年）</dc:subject>
  <dc:title>全球与中国生物制品制造行业现状及发展前景预测报告（2025-2031年）</dc:title>
  <cp:keywords>全球与中国生物制品制造行业现状及发展前景预测报告（2025-2031年）</cp:keywords>
  <dc:description>全球与中国生物制品制造行业现状及发展前景预测报告（2025-2031年）</dc:description>
</cp:coreProperties>
</file>