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c4a55c5c4628" w:history="1">
              <w:r>
                <w:rPr>
                  <w:rStyle w:val="Hyperlink"/>
                </w:rPr>
                <w:t>2025-2031年全球与中国生物微机电系统行业市场调研及前景趋势报告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c4a55c5c4628" w:history="1">
              <w:r>
                <w:rPr>
                  <w:rStyle w:val="Hyperlink"/>
                </w:rPr>
                <w:t>2025-2031年全球与中国生物微机电系统行业市场调研及前景趋势报告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ec4a55c5c4628" w:history="1">
                <w:r>
                  <w:rPr>
                    <w:rStyle w:val="Hyperlink"/>
                  </w:rPr>
                  <w:t>https://www.20087.com/1/22/ShengWuWeiJiDianXiTongShiChangXianZhuangHeQianJing.html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微机电系统（BioMEMS）是一种结合微机电系统（MEMS）技术和生物学原理的微型器件，广泛应用于医学诊断、药物输送和生物传感等领域。随着精准医学和个性化治疗的发展，BioMEMS在提升疾病诊断精度和治疗效果方面展现了巨大潜力。生物微机电系统通常包括微流控芯片、传感器和执行器等组件，能够实现细胞水平的精确操作和高通量分析。然而，现有系统在集成度和临床转化方面仍有改进空间，特别是在复杂生物样本处理和实际临床应用中面临挑战。</w:t>
      </w:r>
      <w:r>
        <w:rPr>
          <w:rFonts w:hint="eastAsia"/>
        </w:rPr>
        <w:br/>
      </w:r>
      <w:r>
        <w:rPr>
          <w:rFonts w:hint="eastAsia"/>
        </w:rPr>
        <w:t>　　未来，BioMEMS将在技术创新和应用扩展方面取得新进展。一方面，随着纳米技术和高通量筛选技术的发展，未来的BioMEMS将更加高效和精准。例如，通过微纳制造技术和分子生物学方法，可以实现从基因到表型的全面分析，显著提高诊断准确性和治疗效果。此外，结合人工智能和大数据分析，可以实现自动化数据处理和实时反馈，提升系统的智能化水平。另一方面，随着多学科融合和跨领域合作的增加，BioMEMS的应用范围将进一步拓展。例如，在癌症免疫治疗和再生医学中，可以通过BioMEMS实现对特定细胞类型的高效筛选和分析，提供新的治疗策略。同时，结合伦理和监管框架，未来的BioMEMS将更加注重安全性和合规性，确保患者利益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ec4a55c5c4628" w:history="1">
        <w:r>
          <w:rPr>
            <w:rStyle w:val="Hyperlink"/>
          </w:rPr>
          <w:t>2025-2031年全球与中国生物微机电系统行业市场调研及前景趋势报告</w:t>
        </w:r>
      </w:hyperlink>
      <w:r>
        <w:rPr>
          <w:rFonts w:hint="eastAsia"/>
        </w:rPr>
        <w:t>》基于权威机构及生物微机电系统相关协会等渠道的资料数据，全方位分析了生物微机电系统行业的现状、市场需求及市场规模。生物微机电系统报告详细探讨了产业链结构、价格趋势，并对生物微机电系统各细分市场进行了研究。同时，预测了生物微机电系统市场前景与发展趋势，剖析了品牌竞争状态、市场集中度，以及生物微机电系统重点企业的表现。此外，生物微机电系统报告还揭示了行业发展的潜在风险与机遇，为生物微机电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生物微机电系统市场概述</w:t>
      </w:r>
      <w:r>
        <w:rPr>
          <w:rFonts w:hint="eastAsia"/>
        </w:rPr>
        <w:br/>
      </w:r>
      <w:r>
        <w:rPr>
          <w:rFonts w:hint="eastAsia"/>
        </w:rPr>
        <w:t>　　1.1 生物微机电系统市场概述</w:t>
      </w:r>
      <w:r>
        <w:rPr>
          <w:rFonts w:hint="eastAsia"/>
        </w:rPr>
        <w:br/>
      </w:r>
      <w:r>
        <w:rPr>
          <w:rFonts w:hint="eastAsia"/>
        </w:rPr>
        <w:t>　　1.2 不同产品类型生物微机电系统分析</w:t>
      </w:r>
      <w:r>
        <w:rPr>
          <w:rFonts w:hint="eastAsia"/>
        </w:rPr>
        <w:br/>
      </w:r>
      <w:r>
        <w:rPr>
          <w:rFonts w:hint="eastAsia"/>
        </w:rPr>
        <w:t>　　　　1.2.1 芯片</w:t>
      </w:r>
      <w:r>
        <w:rPr>
          <w:rFonts w:hint="eastAsia"/>
        </w:rPr>
        <w:br/>
      </w:r>
      <w:r>
        <w:rPr>
          <w:rFonts w:hint="eastAsia"/>
        </w:rPr>
        <w:t>　　　　1.2.2 传感器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全球市场不同产品类型生物微机电系统销售额对比（2020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全球不同产品类型生物微机电系统销售额及预测（2020-2031）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全球不同产品类型生物微机电系统销售额及市场份额（2020-2025）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全球不同产品类型生物微机电系统销售额预测（2026-2031）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中国不同产品类型生物微机电系统销售额及预测（2020-2031）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中国不同产品类型生物微机电系统销售额及市场份额（2020-2025）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中国不同产品类型生物微机电系统销售额预测（2026-2031）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从不同应用，生物微机电系统主要包括如下几个方面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材料科学</w:t>
      </w:r>
      <w:r>
        <w:rPr>
          <w:rFonts w:hint="eastAsia"/>
        </w:rPr>
        <w:br/>
      </w:r>
      <w:r>
        <w:rPr>
          <w:rFonts w:hint="eastAsia"/>
        </w:rPr>
        <w:t>　　　　2.1.2 医用</w:t>
      </w:r>
      <w:r>
        <w:rPr>
          <w:rFonts w:hint="eastAsia"/>
        </w:rPr>
        <w:br/>
      </w:r>
      <w:r>
        <w:rPr>
          <w:rFonts w:hint="eastAsia"/>
        </w:rPr>
        <w:t>　　　　2.1.3 电气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全球市场不同应用生物微机电系统销售额对比（2020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全球不同应用生物微机电系统销售额及预测（2020-2031）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全球不同应用生物微机电系统销售额及市场份额（2020-2025）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全球不同应用生物微机电系统销售额预测（2026-2031）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中国不同应用生物微机电系统销售额及预测（2020-2031）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中国不同应用生物微机电系统销售额及市场份额（2020-2025）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中国不同应用生物微机电系统销售额预测（2026-2031）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全球生物微机电系统主要地区分析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全球主要地区生物微机电系统市场规模分析：2020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全球主要地区生物微机电系统销售额及份额（2020-2025年）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全球主要地区生物微机电系统销售额及份额预测（2026-2031）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北美生物微机电系统销售额及预测（2020-2031）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欧洲生物微机电系统销售额及预测（2020-2031）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中国生物微机电系统销售额及预测（2020-2031）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日本生物微机电系统销售额及预测（2020-2031）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东南亚生物微机电系统销售额及预测（2020-2031）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印度生物微机电系统销售额及预测（2020-2031）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全球主要企业生物微机电系统销售额及市场份额</w:t>
      </w:r>
      <w:r>
        <w:rPr>
          <w:rFonts w:hint="eastAsia"/>
        </w:rPr>
        <w:br/>
      </w:r>
      <w:r>
        <w:rPr>
          <w:rFonts w:hint="eastAsia"/>
        </w:rPr>
        <w:t>　　4.2 全球生物微机电系统主要企业竞争态势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生物微机电系统行业集中度分析：2024年全球Top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全球生物微机电系统第一梯队、第二梯队和第三梯队企业及市场份额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2024年全球主要厂商生物微机电系统收入排名</w:t>
      </w:r>
      <w:r>
        <w:rPr>
          <w:rFonts w:hint="eastAsia"/>
        </w:rPr>
        <w:br/>
      </w:r>
      <w:r>
        <w:rPr>
          <w:rFonts w:hint="eastAsia"/>
        </w:rPr>
        <w:t>　　4.4 全球主要厂商生物微机电系统总部及市场区域分布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全球主要厂商生物微机电系统产品类型及应用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全球主要厂商生物微机电系统商业化日期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生物微机电系统全球领先企业SWOT分析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中国市场生物微机电系统主要企业分析</w:t>
      </w:r>
      <w:r>
        <w:rPr>
          <w:rFonts w:hint="eastAsia"/>
        </w:rPr>
        <w:br/>
      </w:r>
      <w:r>
        <w:rPr>
          <w:rFonts w:hint="eastAsia"/>
        </w:rPr>
        <w:t>　　5.1 中国生物微机电系统销售额及市场份额（2020-2025）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中国生物微机电系统Top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生物微机电系统行业发展机遇及主要驱动因素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生物微机电系统行业发展面临的风险</w:t>
      </w:r>
      <w:r>
        <w:rPr>
          <w:rFonts w:hint="eastAsia"/>
        </w:rPr>
        <w:br/>
      </w:r>
      <w:r>
        <w:rPr>
          <w:rFonts w:hint="eastAsia"/>
        </w:rPr>
        <w:t>　　7.3 生物微机电系统行业政策分析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芯片主要企业列表</w:t>
      </w:r>
      <w:r>
        <w:rPr>
          <w:rFonts w:hint="eastAsia"/>
        </w:rPr>
        <w:br/>
      </w:r>
      <w:r>
        <w:rPr>
          <w:rFonts w:hint="eastAsia"/>
        </w:rPr>
        <w:t>　　表 2： 传感器主要企业列表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全球市场不同产品类型生物微机电系统销售额及增长率对比（2020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全球不同产品类型生物微机电系统销售额列表（2020-2025）&amp;（百万美元）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全球不同产品类型生物微机电系统销售额市场份额列表（2020-2025）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全球不同产品类型生物微机电系统销售额预测（2026-2031）&amp;（百万美元）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全球不同产品类型生物微机电系统销售额市场份额预测（2026-2031）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中国不同产品类型生物微机电系统销售额列表（2020-2025）&amp;（百万美元）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中国不同产品类型生物微机电系统销售额市场份额列表（2020-2025）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中国不同产品类型生物微机电系统销售额预测（2026-2031）&amp;（百万美元）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中国不同产品类型生物微机电系统销售额市场份额预测（2026-2031）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全球市场不同应用生物微机电系统销售额及增长率对比（2020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全球不同应用生物微机电系统销售额列表（2020-2025）&amp;（百万美元）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全球不同应用生物微机电系统销售额市场份额列表（2020-2025）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全球不同应用生物微机电系统销售额预测（2026-2031）&amp;（百万美元）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全球不同应用生物微机电系统市场份额预测（2026-2031）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中国不同应用生物微机电系统销售额列表（2020-2025）&amp;（百万美元）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中国不同应用生物微机电系统销售额市场份额列表（2020-2025）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中国不同应用生物微机电系统销售额预测（2026-2031）&amp;（百万美元）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中国不同应用生物微机电系统销售额市场份额预测（2026-2031）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全球主要地区生物微机电系统销售额：（2020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全球主要地区生物微机电系统销售额列表（2020-2025年）&amp;（百万美元）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全球主要地区生物微机电系统销售额及份额列表（2020-2025年）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全球主要地区生物微机电系统销售额列表预测（2026-2031）&amp;（百万美元）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全球主要地区生物微机电系统销售额及份额列表预测（2026-2031）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全球主要企业生物微机电系统销售额（2020-2025）&amp;（百万美元）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全球主要企业生物微机电系统销售额份额对比（2020-2025）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2024年全球生物微机电系统主要厂商市场地位（第一梯队、第二梯队和第三梯队）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2024年全球主要厂商生物微机电系统收入排名（百万美元）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全球主要厂商生物微机电系统总部及市场区域分布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全球主要厂商生物微机电系统产品类型及应用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全球主要厂商生物微机电系统商业化日期</w:t>
      </w:r>
      <w:r>
        <w:rPr>
          <w:rFonts w:hint="eastAsia"/>
        </w:rPr>
        <w:br/>
      </w:r>
      <w:r>
        <w:rPr>
          <w:rFonts w:hint="eastAsia"/>
        </w:rPr>
        <w:t>　　表 34： 全球生物微机电系统市场投资、并购等现状分析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中国主要企业生物微机电系统销售额列表（2020-2025）&amp;（百万美元）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中国主要企业生物微机电系统销售额份额对比（2020-2025）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重点企业（10）公司信息、总部、生物微机电系统市场地位以及主要的竞争对手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生物微机电系统产品及服务介绍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生物微机电系统收入及毛利率（2020-2025）&amp;（百万美元）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生物微机电系统行业发展机遇及主要驱动因素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生物微机电系统行业发展面临的风险</w:t>
      </w:r>
      <w:r>
        <w:rPr>
          <w:rFonts w:hint="eastAsia"/>
        </w:rPr>
        <w:br/>
      </w:r>
      <w:r>
        <w:rPr>
          <w:rFonts w:hint="eastAsia"/>
        </w:rPr>
        <w:t>　　表 88： 生物微机电系统行业政策分析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生物微机电系统产品图片</w:t>
      </w:r>
      <w:r>
        <w:rPr>
          <w:rFonts w:hint="eastAsia"/>
        </w:rPr>
        <w:br/>
      </w:r>
      <w:r>
        <w:rPr>
          <w:rFonts w:hint="eastAsia"/>
        </w:rPr>
        <w:t>　　图 2： 全球市场生物微机电系统市场规模（销售额），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全球生物微机电系统市场销售额预测：（百万美元）&amp;（2020-2031）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中国市场生物微机电系统销售额及未来趋势（2020-2031）&amp;（百万美元）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芯片 产品图片</w:t>
      </w:r>
      <w:r>
        <w:rPr>
          <w:rFonts w:hint="eastAsia"/>
        </w:rPr>
        <w:br/>
      </w:r>
      <w:r>
        <w:rPr>
          <w:rFonts w:hint="eastAsia"/>
        </w:rPr>
        <w:t>　　图 6： 全球芯片规模及增长率（2020-2031）&amp;（百万美元）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传感器产品图片</w:t>
      </w:r>
      <w:r>
        <w:rPr>
          <w:rFonts w:hint="eastAsia"/>
        </w:rPr>
        <w:br/>
      </w:r>
      <w:r>
        <w:rPr>
          <w:rFonts w:hint="eastAsia"/>
        </w:rPr>
        <w:t>　　图 8： 全球传感器规模及增长率（2020-2031）&amp;（百万美元）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全球不同产品类型生物微机电系统市场份额2024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全球不同产品类型生物微机电系统市场份额2020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全球不同产品类型生物微机电系统市场份额预测2025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中国不同产品类型生物微机电系统市场份额2020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中国不同产品类型生物微机电系统市场份额预测2025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材料科学</w:t>
      </w:r>
      <w:r>
        <w:rPr>
          <w:rFonts w:hint="eastAsia"/>
        </w:rPr>
        <w:br/>
      </w:r>
      <w:r>
        <w:rPr>
          <w:rFonts w:hint="eastAsia"/>
        </w:rPr>
        <w:t>　　图 17： 医用</w:t>
      </w:r>
      <w:r>
        <w:rPr>
          <w:rFonts w:hint="eastAsia"/>
        </w:rPr>
        <w:br/>
      </w:r>
      <w:r>
        <w:rPr>
          <w:rFonts w:hint="eastAsia"/>
        </w:rPr>
        <w:t>　　图 18： 电气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全球不同应用生物微机电系统市场份额2024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全球不同应用生物微机电系统市场份额2020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全球主要地区生物微机电系统销售额市场份额（2020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北美生物微机电系统销售额及预测（2020-2031）&amp;（百万美元）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欧洲生物微机电系统销售额及预测（2020-2031）&amp;（百万美元）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中国生物微机电系统销售额及预测（2020-2031）&amp;（百万美元）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日本生物微机电系统销售额及预测（2020-2031）&amp;（百万美元）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东南亚生物微机电系统销售额及预测（2020-2031）&amp;（百万美元）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印度生物微机电系统销售额及预测（2020-2031）&amp;（百万美元）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2024年全球前五大厂商生物微机电系统市场份额</w:t>
      </w:r>
      <w:r>
        <w:rPr>
          <w:rFonts w:hint="eastAsia"/>
        </w:rPr>
        <w:br/>
      </w:r>
      <w:r>
        <w:rPr>
          <w:rFonts w:hint="eastAsia"/>
        </w:rPr>
        <w:t>　　图 30： 2024年全球生物微机电系统第一梯队、第二梯队和第三梯队厂商及市场份额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生物微机电系统全球领先企业SWOT分析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2024年中国排名前三和前五生物微机电系统企业市场份额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c4a55c5c4628" w:history="1">
        <w:r>
          <w:rPr>
            <w:rStyle w:val="Hyperlink"/>
          </w:rPr>
          <w:t>2025-2031年全球与中国生物微机电系统行业市场调研及前景趋势报告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ec4a55c5c4628" w:history="1">
        <w:r>
          <w:rPr>
            <w:rStyle w:val="Hyperlink"/>
          </w:rPr>
          <w:t>https://www.20087.com/1/22/ShengWuWeiJiDianXiTongShiChangXianZhuangHeQianJing.html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4b59672ce4ff4" w:history="1">
      <w:r>
        <w:rPr>
          <w:rStyle w:val="Hyperlink"/>
        </w:rPr>
        <w:t>2025-2031年全球与中国生物微机电系统行业市场调研及前景趋势报告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engWuWeiJiDianXiTongShiChangXianZhuangHeQianJing.html" TargetMode="External" Id="R0bbec4a55c5c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engWuWeiJiDianXiTongShiChangXianZhuangHeQianJing.html" TargetMode="External" Id="R5c54b59672ce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2025-01-29T08:01:44Z</dcterms:created>
  <dcterms:modified xsi:type="dcterms:W3CDTF">2025-01-29T09:01:44Z</dcterms:modified>
  <dc:subject>2025-2031年全球与中国生物微机电系统行业市场调研及前景趋势报告</dc:subject>
  <dc:title>2025-2031年全球与中国生物微机电系统行业市场调研及前景趋势报告</dc:title>
  <cp:keywords>2025-2031年全球与中国生物微机电系统行业市场调研及前景趋势报告</cp:keywords>
  <dc:description>2025-2031年全球与中国生物微机电系统行业市场调研及前景趋势报告</dc:description>
</cp:coreProperties>
</file>