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d79ca23564bb7" w:history="1">
              <w:r>
                <w:rPr>
                  <w:rStyle w:val="Hyperlink"/>
                </w:rPr>
                <w:t>中国秋水仙碱行业现状研究分析及发展趋势预测报告（2024年）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d79ca23564bb7" w:history="1">
              <w:r>
                <w:rPr>
                  <w:rStyle w:val="Hyperlink"/>
                </w:rPr>
                <w:t>中国秋水仙碱行业现状研究分析及发展趋势预测报告（2024年）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d79ca23564bb7" w:history="1">
                <w:r>
                  <w:rPr>
                    <w:rStyle w:val="Hyperlink"/>
                  </w:rPr>
                  <w:t>https://www.20087.com/1/92/QiuShuiXianJianShiChangQianJingF.html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水仙碱是一种源自秋水仙属植物的生物碱，主要用于痛风和关节炎的治疗。近年来，随着全球痛风患病率的上升，秋水仙碱的市场需求持续增长。然而，该药物的使用受限于其狭窄的治疗窗口和可能的副作用，如胃肠道不适、骨髓抑制等，因此，医生通常将其作为二线治疗选择。此外，秋水仙碱的来源和生产成本也是行业面临的问题。</w:t>
      </w:r>
      <w:r>
        <w:rPr>
          <w:rFonts w:hint="eastAsia"/>
        </w:rPr>
        <w:br/>
      </w:r>
      <w:r>
        <w:rPr>
          <w:rFonts w:hint="eastAsia"/>
        </w:rPr>
        <w:t>　　未来，秋水仙碱的发展将更加注重药物递送系统和合成技术的创新。一方面，通过开发新型药物递送系统，如靶向释放技术，可以提高秋水仙碱的治疗效果，同时减少副作用。另一方面，生物合成和化学合成技术的进步将降低生产成本，提高药物的可获取性和可负担性。此外，随着对秋水仙碱作用机制的深入研究，其在癌症治疗等领域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d79ca23564bb7" w:history="1">
        <w:r>
          <w:rPr>
            <w:rStyle w:val="Hyperlink"/>
          </w:rPr>
          <w:t>中国秋水仙碱行业现状研究分析及发展趋势预测报告（2024年）</w:t>
        </w:r>
      </w:hyperlink>
      <w:r>
        <w:rPr>
          <w:rFonts w:hint="eastAsia"/>
        </w:rPr>
        <w:t>》基于科学的市场调研与数据分析，全面解析了秋水仙碱行业的市场规模、市场需求及发展现状。报告深入探讨了秋水仙碱产业链结构、细分市场特点及技术发展方向，并结合宏观经济环境与消费者需求变化，对秋水仙碱行业前景与未来趋势进行了科学预测，揭示了潜在增长空间。通过对秋水仙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2、秋水仙碱发展状况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2、秋水仙碱发展状况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2、秋水仙碱发展状况</w:t>
      </w:r>
      <w:r>
        <w:rPr>
          <w:rFonts w:hint="eastAsia"/>
        </w:rPr>
        <w:br/>
      </w:r>
      <w:r>
        <w:rPr>
          <w:rFonts w:hint="eastAsia"/>
        </w:rPr>
        <w:t>　　　　　　3、医药市场规模</w:t>
      </w:r>
      <w:r>
        <w:rPr>
          <w:rFonts w:hint="eastAsia"/>
        </w:rPr>
        <w:br/>
      </w:r>
      <w:r>
        <w:rPr>
          <w:rFonts w:hint="eastAsia"/>
        </w:rPr>
        <w:t>　　　　　　4、医药市场前景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五、重点类别畅销品牌***0</w:t>
      </w:r>
      <w:r>
        <w:rPr>
          <w:rFonts w:hint="eastAsia"/>
        </w:rPr>
        <w:br/>
      </w:r>
      <w:r>
        <w:rPr>
          <w:rFonts w:hint="eastAsia"/>
        </w:rPr>
        <w:t>　　　　　　1、***用药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中国秋水仙碱发展概况</w:t>
      </w:r>
      <w:r>
        <w:rPr>
          <w:rFonts w:hint="eastAsia"/>
        </w:rPr>
        <w:br/>
      </w:r>
      <w:r>
        <w:rPr>
          <w:rFonts w:hint="eastAsia"/>
        </w:rPr>
        <w:t>　　第一节 中国秋水仙碱特征分析</w:t>
      </w:r>
      <w:r>
        <w:rPr>
          <w:rFonts w:hint="eastAsia"/>
        </w:rPr>
        <w:br/>
      </w:r>
      <w:r>
        <w:rPr>
          <w:rFonts w:hint="eastAsia"/>
        </w:rPr>
        <w:t>　　　　一、中国秋水仙碱生命周期分析</w:t>
      </w:r>
      <w:r>
        <w:rPr>
          <w:rFonts w:hint="eastAsia"/>
        </w:rPr>
        <w:br/>
      </w:r>
      <w:r>
        <w:rPr>
          <w:rFonts w:hint="eastAsia"/>
        </w:rPr>
        <w:t>　　　　二、中国秋水仙碱进入/退出壁垒</w:t>
      </w:r>
      <w:r>
        <w:rPr>
          <w:rFonts w:hint="eastAsia"/>
        </w:rPr>
        <w:br/>
      </w:r>
      <w:r>
        <w:rPr>
          <w:rFonts w:hint="eastAsia"/>
        </w:rPr>
        <w:t>　　　　三、中国秋水仙碱行业管理体制</w:t>
      </w:r>
      <w:r>
        <w:rPr>
          <w:rFonts w:hint="eastAsia"/>
        </w:rPr>
        <w:br/>
      </w:r>
      <w:r>
        <w:rPr>
          <w:rFonts w:hint="eastAsia"/>
        </w:rPr>
        <w:t>　　　　四、中国秋水仙碱行业所属管理部门</w:t>
      </w:r>
      <w:r>
        <w:rPr>
          <w:rFonts w:hint="eastAsia"/>
        </w:rPr>
        <w:br/>
      </w:r>
      <w:r>
        <w:rPr>
          <w:rFonts w:hint="eastAsia"/>
        </w:rPr>
        <w:t>　　第二节 中国秋水仙碱应用历史</w:t>
      </w:r>
      <w:r>
        <w:rPr>
          <w:rFonts w:hint="eastAsia"/>
        </w:rPr>
        <w:br/>
      </w:r>
      <w:r>
        <w:rPr>
          <w:rFonts w:hint="eastAsia"/>
        </w:rPr>
        <w:t>　　第三节 中国秋水仙碱使用现状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中国秋水仙碱发展数据</w:t>
      </w:r>
      <w:r>
        <w:rPr>
          <w:rFonts w:hint="eastAsia"/>
        </w:rPr>
        <w:br/>
      </w:r>
      <w:r>
        <w:rPr>
          <w:rFonts w:hint="eastAsia"/>
        </w:rPr>
        <w:t>　　第一节 2019-2024年秋水仙碱行业前景数据分析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一、2019-2024年秋水仙碱行业市场规模分析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二、2019-2024年秋水仙碱行业销售收入分析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三、2019-2024年秋水仙碱行业利润总额分析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四、2019-2024年秋水仙碱行业企业数量分析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2019-2024年秋水仙碱行业经济效益分析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一、2019-2024年秋水仙碱行业盈利能力分析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二、2019-2024年秋水仙碱行业偿债能力分析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三、2019-2024年秋水仙碱行业运营能力分析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四、2019-2024年秋水仙碱行业成长能力分析</w:t>
      </w:r>
      <w:r>
        <w:rPr>
          <w:rFonts w:hint="eastAsia"/>
        </w:rPr>
        <w:br/>
      </w:r>
      <w:r>
        <w:rPr>
          <w:rFonts w:hint="eastAsia"/>
        </w:rPr>
        <w:t>　　第三节 城市公立医院化学***药市场秋水仙碱***0产品市场份额</w:t>
      </w:r>
      <w:r>
        <w:rPr>
          <w:rFonts w:hint="eastAsia"/>
        </w:rPr>
        <w:br/>
      </w:r>
      <w:r>
        <w:rPr>
          <w:rFonts w:hint="eastAsia"/>
        </w:rPr>
        <w:t>　　第四节 2019-2024年秋水仙碱价格走势</w:t>
      </w:r>
      <w:r>
        <w:rPr>
          <w:rFonts w:hint="eastAsia"/>
        </w:rPr>
        <w:br/>
      </w:r>
      <w:r>
        <w:rPr>
          <w:rFonts w:hint="eastAsia"/>
        </w:rPr>
        <w:t>　　第五节 中国秋水仙碱定价机制分析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第六章 中国秋水仙碱药物不良反应研究</w:t>
      </w:r>
      <w:r>
        <w:rPr>
          <w:rFonts w:hint="eastAsia"/>
        </w:rPr>
        <w:br/>
      </w:r>
      <w:r>
        <w:rPr>
          <w:rFonts w:hint="eastAsia"/>
        </w:rPr>
        <w:t>　　第一节 秋水仙碱药物主要不良反应及原理</w:t>
      </w:r>
      <w:r>
        <w:rPr>
          <w:rFonts w:hint="eastAsia"/>
        </w:rPr>
        <w:br/>
      </w:r>
      <w:r>
        <w:rPr>
          <w:rFonts w:hint="eastAsia"/>
        </w:rPr>
        <w:t>　　第二节 不良反应对于秋水仙碱药物市场的影响分析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一、合理秋水仙碱用药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中国秋水仙碱区域市场分析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中国秋水仙碱行业竞争格局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国内秋水仙碱行业主要竞争对手分析</w:t>
      </w:r>
      <w:r>
        <w:rPr>
          <w:rFonts w:hint="eastAsia"/>
        </w:rPr>
        <w:br/>
      </w:r>
      <w:r>
        <w:rPr>
          <w:rFonts w:hint="eastAsia"/>
        </w:rPr>
        <w:t>　　第一节 昆明制药集团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中国台湾景德制药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云南植物药业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云南昊邦制药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广东彼迪药业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西双版纳版纳药业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北京嘉林药业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秋水仙碱行业前景分析</w:t>
      </w:r>
      <w:r>
        <w:rPr>
          <w:rFonts w:hint="eastAsia"/>
        </w:rPr>
        <w:br/>
      </w:r>
      <w:r>
        <w:rPr>
          <w:rFonts w:hint="eastAsia"/>
        </w:rPr>
        <w:t>　　第一节 秋水仙碱行业发展趋势分析</w:t>
      </w:r>
      <w:r>
        <w:rPr>
          <w:rFonts w:hint="eastAsia"/>
        </w:rPr>
        <w:br/>
      </w:r>
      <w:r>
        <w:rPr>
          <w:rFonts w:hint="eastAsia"/>
        </w:rPr>
        <w:t>　　第二节 秋水仙碱行业发展影响因素分析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一、秋水仙碱行业发展的有利因素分析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二、秋水仙碱行业发展的稳定因素分析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三、秋水仙碱行业发展的不利因素分析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秋水仙碱行业前景swot分析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2024-2030年秋水仙碱行业前景数据预测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一、2024-2030年秋水仙碱行业市场规模预测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二、2024-2030年秋水仙碱行业销售收入预测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三、2024-2030年秋水仙碱行业利润总额预测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四、2024-2030年秋水仙碱行业企业数量预测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2024-2030年秋水仙碱行业经济效益预测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一、2024-2030年秋水仙碱行业盈利能力预测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二、2024-2030年秋水仙碱行业偿债能力预测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三、2024-2030年秋水仙碱行业运营能力预测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四、2024-2030年秋水仙碱行业成长能力预测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秋水仙碱行业投资建议</w:t>
      </w:r>
      <w:r>
        <w:rPr>
          <w:rFonts w:hint="eastAsia"/>
        </w:rPr>
        <w:br/>
      </w:r>
      <w:r>
        <w:rPr>
          <w:rFonts w:hint="eastAsia"/>
        </w:rPr>
        <w:t>　　第一节 秋水仙碱行业投资价值评价</w:t>
      </w:r>
      <w:r>
        <w:rPr>
          <w:rFonts w:hint="eastAsia"/>
        </w:rPr>
        <w:br/>
      </w:r>
      <w:r>
        <w:rPr>
          <w:rFonts w:hint="eastAsia"/>
        </w:rPr>
        <w:t>　　第二节 秋水仙碱行业投资风险分析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秋水仙碱行业投资战略研究</w:t>
      </w:r>
      <w:r>
        <w:rPr>
          <w:rFonts w:hint="eastAsia"/>
        </w:rPr>
        <w:br/>
      </w:r>
      <w:r>
        <w:rPr>
          <w:rFonts w:hint="eastAsia"/>
        </w:rPr>
        <w:t>　　　　一、秋水仙碱行业投资战略分析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中:智:林:：投资机会与建议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2019-2024年中国药店总数</w:t>
      </w:r>
      <w:r>
        <w:rPr>
          <w:rFonts w:hint="eastAsia"/>
        </w:rPr>
        <w:br/>
      </w:r>
      <w:r>
        <w:rPr>
          <w:rFonts w:hint="eastAsia"/>
        </w:rPr>
        <w:t>　　图表 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</w:t>
      </w:r>
      <w:r>
        <w:rPr>
          <w:rFonts w:hint="eastAsia"/>
        </w:rPr>
        <w:br/>
      </w:r>
      <w:r>
        <w:rPr>
          <w:rFonts w:hint="eastAsia"/>
        </w:rPr>
        <w:t>　　图表 2019-2024年中国药店结构</w:t>
      </w:r>
      <w:r>
        <w:rPr>
          <w:rFonts w:hint="eastAsia"/>
        </w:rPr>
        <w:br/>
      </w:r>
      <w:r>
        <w:rPr>
          <w:rFonts w:hint="eastAsia"/>
        </w:rPr>
        <w:t>　　图表 2019-2024年中国药店区域分布</w:t>
      </w:r>
      <w:r>
        <w:rPr>
          <w:rFonts w:hint="eastAsia"/>
        </w:rPr>
        <w:br/>
      </w:r>
      <w:r>
        <w:rPr>
          <w:rFonts w:hint="eastAsia"/>
        </w:rPr>
        <w:t>　　图表 2019-2024年秋水仙碱行业市场规模分析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2019-2024年秋水仙碱行业成长能力分析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2024-2030年秋水仙碱行业市场规模预测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2024-2030年秋水仙碱行业成长能力预测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d79ca23564bb7" w:history="1">
        <w:r>
          <w:rPr>
            <w:rStyle w:val="Hyperlink"/>
          </w:rPr>
          <w:t>中国秋水仙碱行业现状研究分析及发展趋势预测报告（2024年）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d79ca23564bb7" w:history="1">
        <w:r>
          <w:rPr>
            <w:rStyle w:val="Hyperlink"/>
          </w:rPr>
          <w:t>https://www.20087.com/1/92/QiuShuiXianJianShiChangQianJingF.html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布司他和秋水仙碱哪个好、秋水仙碱片的作用与功效、急性痛风吃什么药能快速缓解、秋水仙碱副作用、痛风最好的消炎止痛药、秋水仙碱治痛风效果及副作用怎么办、比秋水仙碱好的急性痛风药、秋水仙碱片的副作用及危害、秋水仙碱最多吃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a8acb63e4e34" w:history="1">
      <w:r>
        <w:rPr>
          <w:rStyle w:val="Hyperlink"/>
        </w:rPr>
        <w:t>中国秋水仙碱行业现状研究分析及发展趋势预测报告（2024年）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iuShuiXianJianShiChangQianJingF.html" TargetMode="External" Id="R628d79ca2356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iuShuiXianJianShiChangQianJingF.html" TargetMode="External" Id="R2211a8acb63e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2024-02-29T03:12:00Z</dcterms:created>
  <dcterms:modified xsi:type="dcterms:W3CDTF">2024-02-29T04:12:00Z</dcterms:modified>
  <dc:subject>中国秋水仙碱行业现状研究分析及发展趋势预测报告（2024年）</dc:subject>
  <dc:title>中国秋水仙碱行业现状研究分析及发展趋势预测报告（2024年）</dc:title>
  <cp:keywords>中国秋水仙碱行业现状研究分析及发展趋势预测报告（2024年）</cp:keywords>
  <dc:description>中国秋水仙碱行业现状研究分析及发展趋势预测报告（2024年）</dc:description>
</cp:coreProperties>
</file>