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d23c2a6e2425f" w:history="1">
              <w:r>
                <w:rPr>
                  <w:rStyle w:val="Hyperlink"/>
                </w:rPr>
                <w:t>2025-2031年中国聚维酮K30行业发展全面调研与未来趋势预测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d23c2a6e2425f" w:history="1">
              <w:r>
                <w:rPr>
                  <w:rStyle w:val="Hyperlink"/>
                </w:rPr>
                <w:t>2025-2031年中国聚维酮K30行业发展全面调研与未来趋势预测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7d23c2a6e2425f" w:history="1">
                <w:r>
                  <w:rPr>
                    <w:rStyle w:val="Hyperlink"/>
                  </w:rPr>
                  <w:t>https://www.20087.com/1/92/JuWeiTongK30FaZhanQuShi.html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聚维酮K30（Povidone K30）是一种水溶性高分子化合物，广泛应用于医药、化妆品和个人护理产品中，作为增稠剂、成膜剂和助溶剂。由于其良好的溶解性和生物相容性，聚维酮K30在药物制剂中尤为重要，可用于片剂包衣、悬浮液稳定剂等。近年来，随着制药行业对产品质量要求的不断提高，对聚维酮K30的纯度和一致性提出了更高要求，促使聚维酮K30企业不断改进生产工艺和技术。</w:t>
      </w:r>
      <w:r>
        <w:rPr>
          <w:rFonts w:hint="eastAsia"/>
        </w:rPr>
        <w:br/>
      </w:r>
      <w:r>
        <w:rPr>
          <w:rFonts w:hint="eastAsia"/>
        </w:rPr>
        <w:t>　　未来，聚维酮K30的发展将主要集中在提升纯度和功能性拓展方面。一方面，通过优化生产工艺，采用更高效的提纯方法和质量控制手段，可以提高聚维酮K30的纯度和批次间的一致性，确保药品的安全性和有效性。此外，结合纳米技术和微胶囊技术，开发具有缓释或靶向释放特性的新型聚维酮K30产品，将进一步提升其在药物递送系统的应用价值。另一方面，随着个性化医疗理念的普及，针对不同疾病类型定制化的聚维酮K30配方将成为一个重要的发展方向。同时，注重产品的可持续发展，推广使用可再生资源和环保生产工艺，也将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7d23c2a6e2425f" w:history="1">
        <w:r>
          <w:rPr>
            <w:rStyle w:val="Hyperlink"/>
          </w:rPr>
          <w:t>2025-2031年中国聚维酮K30行业发展全面调研与未来趋势预测</w:t>
        </w:r>
      </w:hyperlink>
      <w:r>
        <w:rPr>
          <w:rFonts w:hint="eastAsia"/>
        </w:rPr>
        <w:t>》依托权威数据资源与长期市场监测，系统分析了聚维酮K30行业的市场规模、市场需求及产业链结构，深入探讨了聚维酮K30价格变动与细分市场特征。报告科学预测了聚维酮K30市场前景及未来发展趋势，重点剖析了行业集中度、竞争格局及重点企业的市场地位，并通过SWOT分析揭示了聚维酮K30行业机遇与潜在风险。报告为投资者及业内企业提供了全面的市场洞察与决策参考，助力把握聚维酮K30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聚维酮K30行业概述</w:t>
      </w:r>
      <w:r>
        <w:rPr>
          <w:rFonts w:hint="eastAsia"/>
        </w:rPr>
        <w:br/>
      </w:r>
      <w:r>
        <w:rPr>
          <w:rFonts w:hint="eastAsia"/>
        </w:rPr>
        <w:t>　　第一节 聚维酮K30行业定义</w:t>
      </w:r>
      <w:r>
        <w:rPr>
          <w:rFonts w:hint="eastAsia"/>
        </w:rPr>
        <w:br/>
      </w:r>
      <w:r>
        <w:rPr>
          <w:rFonts w:hint="eastAsia"/>
        </w:rPr>
        <w:t>　　第二节 聚维酮K30产品应用领域</w:t>
      </w:r>
      <w:r>
        <w:rPr>
          <w:rFonts w:hint="eastAsia"/>
        </w:rPr>
        <w:br/>
      </w:r>
      <w:r>
        <w:rPr>
          <w:rFonts w:hint="eastAsia"/>
        </w:rPr>
        <w:t>　　第三节 聚维酮K30行业标准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2024-2025年聚维酮K30行业特性分析</w:t>
      </w:r>
      <w:r>
        <w:rPr>
          <w:rFonts w:hint="eastAsia"/>
        </w:rPr>
        <w:br/>
      </w:r>
      <w:r>
        <w:rPr>
          <w:rFonts w:hint="eastAsia"/>
        </w:rPr>
        <w:t>　　第一节 聚维酮K30行业市场集中度分析</w:t>
      </w:r>
      <w:r>
        <w:rPr>
          <w:rFonts w:hint="eastAsia"/>
        </w:rPr>
        <w:br/>
      </w:r>
      <w:r>
        <w:rPr>
          <w:rFonts w:hint="eastAsia"/>
        </w:rPr>
        <w:t>　　第二节 聚维酮K30行业波特五力模型分析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近几年聚维酮K30行业全球市场分析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中国聚维酮K30产业总体发展状况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2024-2025年中国聚维酮K30产业规模情况分析</w:t>
      </w:r>
      <w:r>
        <w:rPr>
          <w:rFonts w:hint="eastAsia"/>
        </w:rPr>
        <w:br/>
      </w:r>
      <w:r>
        <w:rPr>
          <w:rFonts w:hint="eastAsia"/>
        </w:rPr>
        <w:t>　　第二节 聚维酮K30产量分析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聚维酮K30市场消费量分析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2020-2025年中国聚维酮K30进、出口分析</w:t>
      </w:r>
      <w:r>
        <w:rPr>
          <w:rFonts w:hint="eastAsia"/>
        </w:rPr>
        <w:br/>
      </w:r>
      <w:r>
        <w:rPr>
          <w:rFonts w:hint="eastAsia"/>
        </w:rPr>
        <w:t>　　第一节 聚维酮K30行业进口分析</w:t>
      </w:r>
      <w:r>
        <w:rPr>
          <w:rFonts w:hint="eastAsia"/>
        </w:rPr>
        <w:br/>
      </w:r>
      <w:r>
        <w:rPr>
          <w:rFonts w:hint="eastAsia"/>
        </w:rPr>
        <w:t>　　第二节 聚维酮K30行业出口分析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近年聚维酮K30国内外生产工艺及技术进展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聚维酮K30提取工艺现状</w:t>
      </w:r>
      <w:r>
        <w:rPr>
          <w:rFonts w:hint="eastAsia"/>
        </w:rPr>
        <w:br/>
      </w:r>
      <w:r>
        <w:rPr>
          <w:rFonts w:hint="eastAsia"/>
        </w:rPr>
        <w:t>　　第二节 中外聚维酮K30技术发展差距</w:t>
      </w:r>
      <w:r>
        <w:rPr>
          <w:rFonts w:hint="eastAsia"/>
        </w:rPr>
        <w:br/>
      </w:r>
      <w:r>
        <w:rPr>
          <w:rFonts w:hint="eastAsia"/>
        </w:rPr>
        <w:t>　　第三节 我国聚维酮K30技术发展对策及建议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2020-2025年聚维酮K30各区域市场分析及营销策略调研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中国聚维酮K30行业市场价格走势分析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2020-2025年中国聚维酮K30行业市场价格分析</w:t>
      </w:r>
      <w:r>
        <w:rPr>
          <w:rFonts w:hint="eastAsia"/>
        </w:rPr>
        <w:br/>
      </w:r>
      <w:r>
        <w:rPr>
          <w:rFonts w:hint="eastAsia"/>
        </w:rPr>
        <w:t>　　第二节 影响聚维酮K30产品市场价格因素分析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2025-2031年聚维酮K30市场价格走势预测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聚维酮K30产业链分析</w:t>
      </w:r>
      <w:r>
        <w:rPr>
          <w:rFonts w:hint="eastAsia"/>
        </w:rPr>
        <w:br/>
      </w:r>
      <w:r>
        <w:rPr>
          <w:rFonts w:hint="eastAsia"/>
        </w:rPr>
        <w:t>　　第一节 聚维酮K30产业链分析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二、聚维酮K30产业链模型分析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聚维酮K30行业优势生产企业竞争力及关键性数据分析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陕西奥克药用辅料有限公司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二、企业聚维酮K30产销情况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巴斯夫（中国）有限公司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二、企业聚维酮K30产销情况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衢州建华南杭药业有限公司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二、企业聚维酮K30产销情况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博爱新开源医疗科技集团股份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二、企业聚维酮K30产销情况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亚什兰化工（南京）有限公司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二、企业聚维酮K30产销情况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中国聚维酮K30投资风险及模式分析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中国聚维酮K30投资风险分析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2025-2031年聚维酮K30行业发展前景策略分析</w:t>
      </w:r>
      <w:r>
        <w:rPr>
          <w:rFonts w:hint="eastAsia"/>
        </w:rPr>
        <w:br/>
      </w:r>
      <w:r>
        <w:rPr>
          <w:rFonts w:hint="eastAsia"/>
        </w:rPr>
        <w:t>　　第一节 聚维酮K30行业发展前景预测</w:t>
      </w:r>
      <w:r>
        <w:rPr>
          <w:rFonts w:hint="eastAsia"/>
        </w:rPr>
        <w:br/>
      </w:r>
      <w:r>
        <w:rPr>
          <w:rFonts w:hint="eastAsia"/>
        </w:rPr>
        <w:t>　　第二节 聚维酮K30企业经营策略</w:t>
      </w:r>
      <w:r>
        <w:rPr>
          <w:rFonts w:hint="eastAsia"/>
        </w:rPr>
        <w:br/>
      </w:r>
      <w:r>
        <w:rPr>
          <w:rFonts w:hint="eastAsia"/>
        </w:rPr>
        <w:t>　　第三节 中国聚维酮K30市场竞争策略建议</w:t>
      </w:r>
      <w:r>
        <w:rPr>
          <w:rFonts w:hint="eastAsia"/>
        </w:rPr>
        <w:br/>
      </w:r>
      <w:r>
        <w:rPr>
          <w:rFonts w:hint="eastAsia"/>
        </w:rPr>
        <w:t>　　　　一、聚维酮K30市场定位策略建议</w:t>
      </w:r>
      <w:r>
        <w:rPr>
          <w:rFonts w:hint="eastAsia"/>
        </w:rPr>
        <w:br/>
      </w:r>
      <w:r>
        <w:rPr>
          <w:rFonts w:hint="eastAsia"/>
        </w:rPr>
        <w:t>　　　　二、聚维酮K30渠道竞争策略建议</w:t>
      </w:r>
      <w:r>
        <w:rPr>
          <w:rFonts w:hint="eastAsia"/>
        </w:rPr>
        <w:br/>
      </w:r>
      <w:r>
        <w:rPr>
          <w:rFonts w:hint="eastAsia"/>
        </w:rPr>
        <w:t>　　　　三、聚维酮K30品牌竞争策略建议</w:t>
      </w:r>
      <w:r>
        <w:rPr>
          <w:rFonts w:hint="eastAsia"/>
        </w:rPr>
        <w:br/>
      </w:r>
      <w:r>
        <w:rPr>
          <w:rFonts w:hint="eastAsia"/>
        </w:rPr>
        <w:t>　　　　四、聚维酮K30客户服务策略建议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2025-2031年中国聚维酮K30业投资机会分析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2025-2031年中国聚维酮K30业投资环境分析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2025-2031年聚维酮K30行业机会与挑战分析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一、影响聚维酮K30行业发展的稳定因素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二、影响聚维酮K30行业发展的有利因素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三、我国聚维酮K30行业发展面临的机遇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四、我国聚维酮K30行业发展面临的挑战</w:t>
      </w:r>
      <w:r>
        <w:rPr>
          <w:rFonts w:hint="eastAsia"/>
        </w:rPr>
        <w:br/>
      </w:r>
      <w:r>
        <w:rPr>
          <w:rFonts w:hint="eastAsia"/>
        </w:rPr>
        <w:t>　　第三节 中智林:　2025-2031年中国聚维酮K30业投资建议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d23c2a6e2425f" w:history="1">
        <w:r>
          <w:rPr>
            <w:rStyle w:val="Hyperlink"/>
          </w:rPr>
          <w:t>2025-2031年中国聚维酮K30行业发展全面调研与未来趋势预测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7d23c2a6e2425f" w:history="1">
        <w:r>
          <w:rPr>
            <w:rStyle w:val="Hyperlink"/>
          </w:rPr>
          <w:t>https://www.20087.com/1/92/JuWeiTongK30FaZhanQuShi.html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热点：聚维酮k30的作用、聚维酮k30对人的危害、聚维酮k30和交联聚维酮、聚维酮k30的作用、聚维酮k30毒性、聚维酮k30做粘合剂配制方法、聚维酮k30有什么用、聚维酮k30溶于乙醇吗、聚维酮k30工艺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1f3a1b4c841da" w:history="1">
      <w:r>
        <w:rPr>
          <w:rStyle w:val="Hyperlink"/>
        </w:rPr>
        <w:t>2025-2031年中国聚维酮K30行业发展全面调研与未来趋势预测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JuWeiTongK30FaZhanQuShi.html" TargetMode="External" Id="Reb7d23c2a6e2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JuWeiTongK30FaZhanQuShi.html" TargetMode="External" Id="R5661f3a1b4c8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2025-01-12T23:20:00Z</dcterms:created>
  <dcterms:modified xsi:type="dcterms:W3CDTF">2025-01-13T00:20:00Z</dcterms:modified>
  <dc:subject>2025-2031年中国聚维酮K30行业发展全面调研与未来趋势预测</dc:subject>
  <dc:title>2025-2031年中国聚维酮K30行业发展全面调研与未来趋势预测</dc:title>
  <cp:keywords>2025-2031年中国聚维酮K30行业发展全面调研与未来趋势预测</cp:keywords>
  <dc:description>2025-2031年中国聚维酮K30行业发展全面调研与未来趋势预测</dc:description>
</cp:coreProperties>
</file>