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f8df497f4b14" w:history="1">
              <w:r>
                <w:rPr>
                  <w:rStyle w:val="Hyperlink"/>
                </w:rPr>
                <w:t>2026-2032年中国党参中药材行业现状与发展前景报告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f8df497f4b14" w:history="1">
              <w:r>
                <w:rPr>
                  <w:rStyle w:val="Hyperlink"/>
                </w:rPr>
                <w:t>2026-2032年中国党参中药材行业现状与发展前景报告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f8df497f4b14" w:history="1">
                <w:r>
                  <w:rPr>
                    <w:rStyle w:val="Hyperlink"/>
                  </w:rPr>
                  <w:t>https://www.20087.com/1/92/DangCanZhongYaoCaiShiChangQianJingFenXi.html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是常用补气类中药材，主产于甘肃、山西、陕西等地，具有健脾益肺、养血生津等功效，广泛用于中成药、配方颗粒及保健食品。当前种植以农户分散经营为主，部分区域推广标准化基地建设，强调道地产区认证与GAP（中药材生产质量管理规范）实施；初加工环节普遍采用自然晾晒或热风干燥，但缺乏统一工艺标准，导致有效成分（如党参多糖、皂苷）含量波动较大。市场存在伪品混充（如用素花党参冒充纹党）、硫磺过度熏蒸等问题，影响用药安全与国际认可度。</w:t>
      </w:r>
      <w:r>
        <w:rPr>
          <w:rFonts w:hint="eastAsia"/>
        </w:rPr>
        <w:br/>
      </w:r>
      <w:r>
        <w:rPr>
          <w:rFonts w:hint="eastAsia"/>
        </w:rPr>
        <w:t>　　未来，党参中药材将向全程可追溯、精深加工与生态种植体系升级。区块链与物联网技术将记录从种子到饮片的全链条数据，支撑“优质优价”机制；超临界萃取、酶解等技术可定向富集活性成分，开发高附加值提取物。在种植端，林下仿野生栽培与轮作休耕制度将提升土壤健康与药材品质；分子标记辅助育种将培育抗病、高产新品种。此外，国际草药注册法规对接将推动出口合规化。长远看，党参中药材将从传统农产品转型为融合中医药理论、现代科技与可持续农业的高质量道地药材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f8df497f4b14" w:history="1">
        <w:r>
          <w:rPr>
            <w:rStyle w:val="Hyperlink"/>
          </w:rPr>
          <w:t>2026-2032年中国党参中药材行业现状与发展前景报告</w:t>
        </w:r>
      </w:hyperlink>
      <w:r>
        <w:rPr>
          <w:rFonts w:hint="eastAsia"/>
        </w:rPr>
        <w:t>》系统梳理了党参中药材行业产业链结构，分析党参中药材行业市场规模、需求特征及价格动态，客观呈现党参中药材行业发展现状。报告研究了党参中药材技术发展现状及未来方向，结合市场趋势科学预测增长空间，并解析党参中药材重点企业的竞争格局与品牌表现。通过对党参中药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党参中药材行业概述</w:t>
      </w:r>
      <w:r>
        <w:rPr>
          <w:rFonts w:hint="eastAsia"/>
        </w:rPr>
        <w:br/>
      </w:r>
      <w:r>
        <w:rPr>
          <w:rFonts w:hint="eastAsia"/>
        </w:rPr>
        <w:t>　　第一节 党参中药材定义与分类</w:t>
      </w:r>
      <w:r>
        <w:rPr>
          <w:rFonts w:hint="eastAsia"/>
        </w:rPr>
        <w:br/>
      </w:r>
      <w:r>
        <w:rPr>
          <w:rFonts w:hint="eastAsia"/>
        </w:rPr>
        <w:t>　　第二节 党参中药材应用领域</w:t>
      </w:r>
      <w:r>
        <w:rPr>
          <w:rFonts w:hint="eastAsia"/>
        </w:rPr>
        <w:br/>
      </w:r>
      <w:r>
        <w:rPr>
          <w:rFonts w:hint="eastAsia"/>
        </w:rPr>
        <w:t>　　第三节 党参中药材行业经济指标分析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党参中药材产业链及经营模式分析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三、党参中药材销售模式及销售渠道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全球党参中药材市场发展综述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2020-2025年全球党参中药材市场规模与趋势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主要国家与地区党参中药材市场分析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2026-2032年全球党参中药材行业发展趋势与前景预测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中国党参中药材行业市场分析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2025-2026年党参中药材产能与投资动态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一、国内党参中药材产能及利用情况</w:t>
      </w:r>
      <w:r>
        <w:rPr>
          <w:rFonts w:hint="eastAsia"/>
        </w:rPr>
        <w:br/>
      </w:r>
      <w:r>
        <w:rPr>
          <w:rFonts w:hint="eastAsia"/>
        </w:rPr>
        <w:t>　　　　二、党参中药材产能扩张与投资动态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2026-2032年党参中药材行业产量统计与趋势预测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一、2020-2025年党参中药材行业产量数据统计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1、2020-2025年党参中药材产量及增长趋势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2、2020-2025年党参中药材细分产品产量及份额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二、影响党参中药材产量的关键因素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三、2026-2032年党参中药材产量预测</w:t>
      </w:r>
      <w:r>
        <w:rPr>
          <w:rFonts w:hint="eastAsia"/>
        </w:rPr>
        <w:br/>
      </w:r>
      <w:r>
        <w:rPr>
          <w:rFonts w:hint="eastAsia"/>
        </w:rPr>
        <w:t>　　第三节 2026-2032年党参中药材市场需求与销售分析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一、2025-2026年党参中药材行业需求现状</w:t>
      </w:r>
      <w:r>
        <w:rPr>
          <w:rFonts w:hint="eastAsia"/>
        </w:rPr>
        <w:br/>
      </w:r>
      <w:r>
        <w:rPr>
          <w:rFonts w:hint="eastAsia"/>
        </w:rPr>
        <w:t>　　　　二、党参中药材客户群体与需求特点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三、2020-2025年党参中药材行业销售规模分析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四、2026-2032年党参中药材市场增长潜力与规模预测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中国党参中药材细分市场与下游应用领域分析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党参中药材细分市场分析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一、2025-2026年党参中药材主要细分产品市场现状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党参中药材下游应用与客户群体分析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一、2025-2026年党参中药材各应用领域市场现状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2025-2026年党参中药材行业技术发展现状及趋势分析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党参中药材行业技术发展现状分析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国内外党参中药材行业技术差异与原因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党参中药材行业技术发展方向、趋势预测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提升党参中药材行业技术能力策略建议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党参中药材价格机制与竞争策略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一、2020-2025年党参中药材市场价格走势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党参中药材定价策略与方法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2026-2032年党参中药材价格竞争态势与趋势预测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中国党参中药材行业重点区域市场研究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2025-2026年重点区域党参中药材市场发展概况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三、2026-2032年党参中药材行业发展潜力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三、2026-2032年党参中药材行业发展潜力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三、2026-2032年党参中药材行业发展潜力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三、2026-2032年党参中药材行业发展潜力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二、2020-2025年党参中药材市场需求规模情况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三、2026-2032年党参中药材行业发展潜力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2020-2025年中国党参中药材行业进出口情况分析</w:t>
      </w:r>
      <w:r>
        <w:rPr>
          <w:rFonts w:hint="eastAsia"/>
        </w:rPr>
        <w:br/>
      </w:r>
      <w:r>
        <w:rPr>
          <w:rFonts w:hint="eastAsia"/>
        </w:rPr>
        <w:t>　　第一节 党参中药材行业进口情况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一、2020-2025年党参中药材进口规模及增长情况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二、党参中药材主要进口来源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党参中药材行业出口情况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一、2020-2025年党参中药材出口规模及增长情况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二、党参中药材主要出口目的地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2020-2025年中国党参中药材行业总体发展与财务状况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2020-2025年中国党参中药材行业规模情况</w:t>
      </w:r>
      <w:r>
        <w:rPr>
          <w:rFonts w:hint="eastAsia"/>
        </w:rPr>
        <w:br/>
      </w:r>
      <w:r>
        <w:rPr>
          <w:rFonts w:hint="eastAsia"/>
        </w:rPr>
        <w:t>　　　　一、党参中药材行业企业数量规模</w:t>
      </w:r>
      <w:r>
        <w:rPr>
          <w:rFonts w:hint="eastAsia"/>
        </w:rPr>
        <w:br/>
      </w:r>
      <w:r>
        <w:rPr>
          <w:rFonts w:hint="eastAsia"/>
        </w:rPr>
        <w:t>　　　　二、党参中药材行业从业人员规模</w:t>
      </w:r>
      <w:r>
        <w:rPr>
          <w:rFonts w:hint="eastAsia"/>
        </w:rPr>
        <w:br/>
      </w:r>
      <w:r>
        <w:rPr>
          <w:rFonts w:hint="eastAsia"/>
        </w:rPr>
        <w:t>　　　　三、党参中药材行业市场敏感性分析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2020-2025年中国党参中药材行业财务能力分析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一、党参中药材行业盈利能力</w:t>
      </w:r>
      <w:r>
        <w:rPr>
          <w:rFonts w:hint="eastAsia"/>
        </w:rPr>
        <w:br/>
      </w:r>
      <w:r>
        <w:rPr>
          <w:rFonts w:hint="eastAsia"/>
        </w:rPr>
        <w:t>　　　　二、党参中药材行业偿债能力</w:t>
      </w:r>
      <w:r>
        <w:rPr>
          <w:rFonts w:hint="eastAsia"/>
        </w:rPr>
        <w:br/>
      </w:r>
      <w:r>
        <w:rPr>
          <w:rFonts w:hint="eastAsia"/>
        </w:rPr>
        <w:t>　　　　三、党参中药材行业营运能力</w:t>
      </w:r>
      <w:r>
        <w:rPr>
          <w:rFonts w:hint="eastAsia"/>
        </w:rPr>
        <w:br/>
      </w:r>
      <w:r>
        <w:rPr>
          <w:rFonts w:hint="eastAsia"/>
        </w:rPr>
        <w:t>　　　　四、党参中药材行业发展能力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党参中药材行业重点企业调研分析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二、企业党参中药材业务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中国党参中药材行业竞争格局分析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党参中药材行业竞争格局总览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2025-2026年党参中药材行业竞争力分析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2020-2025年党参中药材行业企业并购活动分析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2025-2026年党参中药材行业会展与招投标活动分析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一、党参中药材行业会展活动及其市场影响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2026年中国党参中药材企业发展企业发展策略与建议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党参中药材销售模式与渠道策略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党参中药材品牌与市场推广策略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党参中药材研发投入与技术创新能力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党参中药材合作联盟与资源整合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中国党参中药材行业风险与对策</w:t>
      </w:r>
      <w:r>
        <w:rPr>
          <w:rFonts w:hint="eastAsia"/>
        </w:rPr>
        <w:br/>
      </w:r>
      <w:r>
        <w:rPr>
          <w:rFonts w:hint="eastAsia"/>
        </w:rPr>
        <w:t>　　第一节 党参中药材行业SWOT分析</w:t>
      </w:r>
      <w:r>
        <w:rPr>
          <w:rFonts w:hint="eastAsia"/>
        </w:rPr>
        <w:br/>
      </w:r>
      <w:r>
        <w:rPr>
          <w:rFonts w:hint="eastAsia"/>
        </w:rPr>
        <w:t>　　　　一、党参中药材行业优势</w:t>
      </w:r>
      <w:r>
        <w:rPr>
          <w:rFonts w:hint="eastAsia"/>
        </w:rPr>
        <w:br/>
      </w:r>
      <w:r>
        <w:rPr>
          <w:rFonts w:hint="eastAsia"/>
        </w:rPr>
        <w:t>　　　　二、党参中药材行业劣势</w:t>
      </w:r>
      <w:r>
        <w:rPr>
          <w:rFonts w:hint="eastAsia"/>
        </w:rPr>
        <w:br/>
      </w:r>
      <w:r>
        <w:rPr>
          <w:rFonts w:hint="eastAsia"/>
        </w:rPr>
        <w:t>　　　　三、党参中药材市场机会</w:t>
      </w:r>
      <w:r>
        <w:rPr>
          <w:rFonts w:hint="eastAsia"/>
        </w:rPr>
        <w:br/>
      </w:r>
      <w:r>
        <w:rPr>
          <w:rFonts w:hint="eastAsia"/>
        </w:rPr>
        <w:t>　　　　四、党参中药材市场威胁</w:t>
      </w:r>
      <w:r>
        <w:rPr>
          <w:rFonts w:hint="eastAsia"/>
        </w:rPr>
        <w:br/>
      </w:r>
      <w:r>
        <w:rPr>
          <w:rFonts w:hint="eastAsia"/>
        </w:rPr>
        <w:t>　　第二节 党参中药材行业风险及对策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2026-2032年中国党参中药材行业前景与发展趋势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2025-2026年党参中药材行业发展环境分析</w:t>
      </w:r>
      <w:r>
        <w:rPr>
          <w:rFonts w:hint="eastAsia"/>
        </w:rPr>
        <w:br/>
      </w:r>
      <w:r>
        <w:rPr>
          <w:rFonts w:hint="eastAsia"/>
        </w:rPr>
        <w:t>　　　　一、党参中药材行业主管部门与监管体制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二、党参中药材行业主要法律法规及政策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三、党参中药材行业标准与质量监管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2026-2032年党参中药材行业发展趋势与方向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2026-2032年党参中药材行业发展潜力与机遇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党参中药材行业研究结论与建议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中^智林^：党参中药材行业发展建议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党参中药材行业历程</w:t>
      </w:r>
      <w:r>
        <w:rPr>
          <w:rFonts w:hint="eastAsia"/>
        </w:rPr>
        <w:br/>
      </w:r>
      <w:r>
        <w:rPr>
          <w:rFonts w:hint="eastAsia"/>
        </w:rPr>
        <w:t>　　图表 党参中药材行业生命周期</w:t>
      </w:r>
      <w:r>
        <w:rPr>
          <w:rFonts w:hint="eastAsia"/>
        </w:rPr>
        <w:br/>
      </w:r>
      <w:r>
        <w:rPr>
          <w:rFonts w:hint="eastAsia"/>
        </w:rPr>
        <w:t>　　图表 党参中药材行业产业链分析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2020-2025年党参中药材行业市场容量分析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2020-2025年中国党参中药材市场需求量及增速统计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2025年中国党参中药材行业需求领域分布格局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2020-2025年中国党参中药材进口数量分析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2020-2025年中国党参中药材进口金额分析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2020-2025年中国党参中药材出口数量分析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2020-2025年中国党参中药材出口金额分析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2025年中国党参中药材进口国家及地区分析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2025年中国党参中药材出口国家及地区分析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2020-2025年中国党参中药材行业企业平均规模情况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**地区党参中药材市场规模及增长情况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**地区党参中药材市场规模及增长情况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**地区党参中药材市场规模及增长情况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**地区党参中药材市场规模及增长情况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党参中药材重点企业（三）成长能力情况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2026-2032年中国党参中药材市场需求量预测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2026-2032年中国党参中药材市场前景分析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2026-2032年中国党参中药材行业发展趋势预测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f8df497f4b14" w:history="1">
        <w:r>
          <w:rPr>
            <w:rStyle w:val="Hyperlink"/>
          </w:rPr>
          <w:t>2026-2032年中国党参中药材行业现状与发展前景报告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f8df497f4b14" w:history="1">
        <w:r>
          <w:rPr>
            <w:rStyle w:val="Hyperlink"/>
          </w:rPr>
          <w:t>https://www.20087.com/1/92/DangCanZhongYaoCaiShiChangQianJingFenXi.html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热点：党参种植需要几年、党参中药材中医世家、中国药典党参、党参中药材和非药材区别、黄芪+当归+党参、党参中药材种植、党参糖尿病人可以吃吗、中药材党参的作用与功效 ?、党参是中药吗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1ad4d53b4318" w:history="1">
      <w:r>
        <w:rPr>
          <w:rStyle w:val="Hyperlink"/>
        </w:rPr>
        <w:t>2026-2032年中国党参中药材行业现状与发展前景报告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angCanZhongYaoCaiShiChangQianJingFenXi.html" TargetMode="External" Id="R5be0f8df497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angCanZhongYaoCaiShiChangQianJingFenXi.html" TargetMode="External" Id="Ra8a51ad4d53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2025-12-23T02:16:49Z</dcterms:created>
  <dcterms:modified xsi:type="dcterms:W3CDTF">2025-12-23T03:16:49Z</dcterms:modified>
  <dc:subject>2026-2032年中国党参中药材行业现状与发展前景报告</dc:subject>
  <dc:title>2026-2032年中国党参中药材行业现状与发展前景报告</dc:title>
  <cp:keywords>2026-2032年中国党参中药材行业现状与发展前景报告</cp:keywords>
  <dc:description>2026-2032年中国党参中药材行业现状与发展前景报告</dc:description>
</cp:coreProperties>
</file>