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ca7f383f4083" w:history="1">
              <w:r>
                <w:rPr>
                  <w:rStyle w:val="Hyperlink"/>
                </w:rPr>
                <w:t>2025-2031年中国医药级干燥剂市场现状与发展前景报告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ca7f383f4083" w:history="1">
              <w:r>
                <w:rPr>
                  <w:rStyle w:val="Hyperlink"/>
                </w:rPr>
                <w:t>2025-2031年中国医药级干燥剂市场现状与发展前景报告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ca7f383f4083" w:history="1">
                <w:r>
                  <w:rPr>
                    <w:rStyle w:val="Hyperlink"/>
                  </w:rPr>
                  <w:t>https://www.20087.com/1/92/YiYaoJiGanZaoJiFaZhanQianJingFenXi.html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干燥剂是用于保持药品干燥、防止水分引起的降解或失效的专用材料，在制药行业中扮演着至关重要的角色。常见的干燥剂包括硅胶、分子筛等，它们具有优异的吸湿性能和化学稳定性。近年来，随着药品质量控制要求的日益严格，对医药级干燥剂的安全性和有效性提出了更高的标准。除了传统的包装形式外，现在还出现了可以直接加入到药品中的微胶囊化干燥剂，这种设计不仅可以有效吸收水分，还能避免与药品直接接触造成的污染风险。</w:t>
      </w:r>
      <w:r>
        <w:rPr>
          <w:rFonts w:hint="eastAsia"/>
        </w:rPr>
        <w:br/>
      </w:r>
      <w:r>
        <w:rPr>
          <w:rFonts w:hint="eastAsia"/>
        </w:rPr>
        <w:t>　　未来，医药级干燥剂的发展将更加注重技术创新和安全性。一方面，随着纳米技术和新材料科学的进步，开发出具有更高吸湿容量和更快吸湿速度的新型干燥剂将成为可能。例如，利用纳米孔道结构的材料可以提高单位体积内的吸湿量。另一方面，随着患者对个性化医疗需求的增长，定制化的干燥解决方案可能会成为新的发展方向，比如为特定类型的药品或制剂设计专门的干燥保护策略。此外，随着全球对可持续发展的重视程度不断提升，寻找可再生资源或生物基原料来替代传统石化来源的干燥剂材料，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ca7f383f4083" w:history="1">
        <w:r>
          <w:rPr>
            <w:rStyle w:val="Hyperlink"/>
          </w:rPr>
          <w:t>2025-2031年中国医药级干燥剂市场现状与发展前景报告</w:t>
        </w:r>
      </w:hyperlink>
      <w:r>
        <w:rPr>
          <w:rFonts w:hint="eastAsia"/>
        </w:rPr>
        <w:t>》基于长期的市场监测与数据资源，深入分析了医药级干燥剂行业的产业链结构、市场规模与需求现状，探讨了价格动态。医药级干燥剂报告全面揭示了行业当前的发展状况，并对医药级干燥剂市场前景及趋势进行了科学预测。同时，医药级干燥剂报告聚焦于医药级干燥剂重点企业，深入剖析了市场竞争格局、集中度及品牌影响力，并进一步细分了市场，挖掘了医药级干燥剂各领域的增长潜力。医药级干燥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医药级干燥剂行业概述</w:t>
      </w:r>
      <w:r>
        <w:rPr>
          <w:rFonts w:hint="eastAsia"/>
        </w:rPr>
        <w:br/>
      </w:r>
      <w:r>
        <w:rPr>
          <w:rFonts w:hint="eastAsia"/>
        </w:rPr>
        <w:t>　　第一节 医药级干燥剂定义与分类</w:t>
      </w:r>
      <w:r>
        <w:rPr>
          <w:rFonts w:hint="eastAsia"/>
        </w:rPr>
        <w:br/>
      </w:r>
      <w:r>
        <w:rPr>
          <w:rFonts w:hint="eastAsia"/>
        </w:rPr>
        <w:t>　　第二节 医药级干燥剂应用领域</w:t>
      </w:r>
      <w:r>
        <w:rPr>
          <w:rFonts w:hint="eastAsia"/>
        </w:rPr>
        <w:br/>
      </w:r>
      <w:r>
        <w:rPr>
          <w:rFonts w:hint="eastAsia"/>
        </w:rPr>
        <w:t>　　第三节 医药级干燥剂行业经济指标分析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医药级干燥剂产业链及经营模式分析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三、医药级干燥剂销售模式及销售渠道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2019-2024年全球医药级干燥剂市场规模与趋势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主要国家与地区医药级干燥剂市场分析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2025-2031年全球医药级干燥剂行业发展趋势与前景预测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中国医药级干燥剂行业市场分析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2024-2025年医药级干燥剂产能与投资动态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一、国内医药级干燥剂产能及利用情况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二、医药级干燥剂产能扩张与投资动态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2025-2031年医药级干燥剂行业产量统计与趋势预测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一、2019-2024年医药级干燥剂行业产量数据统计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1、2019-2024年医药级干燥剂产量及增长趋势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2、2019-2024年医药级干燥剂细分产品产量及份额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二、影响医药级干燥剂产量的关键因素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2025-2031年医药级干燥剂市场需求与销售分析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一、2024-2025年医药级干燥剂行业需求现状</w:t>
      </w:r>
      <w:r>
        <w:rPr>
          <w:rFonts w:hint="eastAsia"/>
        </w:rPr>
        <w:br/>
      </w:r>
      <w:r>
        <w:rPr>
          <w:rFonts w:hint="eastAsia"/>
        </w:rPr>
        <w:t>　　　　二、医药级干燥剂客户群体与需求特点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三、2019-2024年医药级干燥剂行业销售规模分析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四、2025-2031年医药级干燥剂市场增长潜力与规模预测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中国医药级干燥剂细分市场与下游应用领域分析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医药级干燥剂细分市场分析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一、2024-2025年医药级干燥剂主要细分产品市场现状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医药级干燥剂下游应用与客户群体分析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一、2024-2025年医药级干燥剂各应用领域市场现状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2024-2025年医药级干燥剂行业技术发展现状及趋势分析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医药级干燥剂行业技术发展现状分析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国内外医药级干燥剂行业技术差异与原因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医药级干燥剂行业技术发展方向、趋势预测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提升医药级干燥剂行业技术能力策略建议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医药级干燥剂价格机制与竞争策略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一、2019-2024年医药级干燥剂市场价格走势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医药级干燥剂定价策略与方法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2025-2031年医药级干燥剂价格竞争态势与趋势预测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中国医药级干燥剂行业重点区域市场研究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2024-2025年重点区域医药级干燥剂市场发展概况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二、2019-2024年医药级干燥剂市场需求规模情况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二、2019-2024年医药级干燥剂市场需求规模情况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二、2019-2024年医药级干燥剂市场需求规模情况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二、2019-2024年医药级干燥剂市场需求规模情况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二、2019-2024年医药级干燥剂市场需求规模情况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三、2025-2031年医药级干燥剂行业发展潜力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2019-2024年中国医药级干燥剂行业进出口情况分析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医药级干燥剂行业进口情况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一、2019-2024年医药级干燥剂进口规模及增长情况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二、医药级干燥剂主要进口来源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医药级干燥剂行业出口情况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一、2019-2024年医药级干燥剂出口规模及增长情况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二、医药级干燥剂主要出口目的地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2019-2024年中国医药级干燥剂行业总体发展与财务状况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2019-2024年中国医药级干燥剂行业规模情况</w:t>
      </w:r>
      <w:r>
        <w:rPr>
          <w:rFonts w:hint="eastAsia"/>
        </w:rPr>
        <w:br/>
      </w:r>
      <w:r>
        <w:rPr>
          <w:rFonts w:hint="eastAsia"/>
        </w:rPr>
        <w:t>　　　　一、医药级干燥剂行业企业数量规模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二、医药级干燥剂行业从业人员规模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三、医药级干燥剂行业市场敏感性分析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2019-2024年中国医药级干燥剂行业财务能力分析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一、医药级干燥剂行业盈利能力</w:t>
      </w:r>
      <w:r>
        <w:rPr>
          <w:rFonts w:hint="eastAsia"/>
        </w:rPr>
        <w:br/>
      </w:r>
      <w:r>
        <w:rPr>
          <w:rFonts w:hint="eastAsia"/>
        </w:rPr>
        <w:t>　　　　二、医药级干燥剂行业偿债能力</w:t>
      </w:r>
      <w:r>
        <w:rPr>
          <w:rFonts w:hint="eastAsia"/>
        </w:rPr>
        <w:br/>
      </w:r>
      <w:r>
        <w:rPr>
          <w:rFonts w:hint="eastAsia"/>
        </w:rPr>
        <w:t>　　　　三、医药级干燥剂行业营运能力</w:t>
      </w:r>
      <w:r>
        <w:rPr>
          <w:rFonts w:hint="eastAsia"/>
        </w:rPr>
        <w:br/>
      </w:r>
      <w:r>
        <w:rPr>
          <w:rFonts w:hint="eastAsia"/>
        </w:rPr>
        <w:t>　　　　四、医药级干燥剂行业发展能力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中国医药级干燥剂行业竞争格局分析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医药级干燥剂行业竞争格局总览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2024-2025年医药级干燥剂行业竞争力分析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2019-2024年医药级干燥剂行业企业并购活动分析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2024-2025年医药级干燥剂行业会展与招投标活动分析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一、医药级干燥剂行业会展活动及其市场影响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2025年中国医药级干燥剂企业发展企业发展策略与建议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医药级干燥剂销售模式与渠道策略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医药级干燥剂品牌与市场推广策略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医药级干燥剂研发投入与技术创新能力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医药级干燥剂合作联盟与资源整合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中国医药级干燥剂行业风险与对策</w:t>
      </w:r>
      <w:r>
        <w:rPr>
          <w:rFonts w:hint="eastAsia"/>
        </w:rPr>
        <w:br/>
      </w:r>
      <w:r>
        <w:rPr>
          <w:rFonts w:hint="eastAsia"/>
        </w:rPr>
        <w:t>　　第一节 医药级干燥剂行业SWOT分析</w:t>
      </w:r>
      <w:r>
        <w:rPr>
          <w:rFonts w:hint="eastAsia"/>
        </w:rPr>
        <w:br/>
      </w:r>
      <w:r>
        <w:rPr>
          <w:rFonts w:hint="eastAsia"/>
        </w:rPr>
        <w:t>　　　　一、医药级干燥剂行业优势</w:t>
      </w:r>
      <w:r>
        <w:rPr>
          <w:rFonts w:hint="eastAsia"/>
        </w:rPr>
        <w:br/>
      </w:r>
      <w:r>
        <w:rPr>
          <w:rFonts w:hint="eastAsia"/>
        </w:rPr>
        <w:t>　　　　二、医药级干燥剂行业劣势</w:t>
      </w:r>
      <w:r>
        <w:rPr>
          <w:rFonts w:hint="eastAsia"/>
        </w:rPr>
        <w:br/>
      </w:r>
      <w:r>
        <w:rPr>
          <w:rFonts w:hint="eastAsia"/>
        </w:rPr>
        <w:t>　　　　三、医药级干燥剂市场机会</w:t>
      </w:r>
      <w:r>
        <w:rPr>
          <w:rFonts w:hint="eastAsia"/>
        </w:rPr>
        <w:br/>
      </w:r>
      <w:r>
        <w:rPr>
          <w:rFonts w:hint="eastAsia"/>
        </w:rPr>
        <w:t>　　　　四、医药级干燥剂市场威胁</w:t>
      </w:r>
      <w:r>
        <w:rPr>
          <w:rFonts w:hint="eastAsia"/>
        </w:rPr>
        <w:br/>
      </w:r>
      <w:r>
        <w:rPr>
          <w:rFonts w:hint="eastAsia"/>
        </w:rPr>
        <w:t>　　第二节 医药级干燥剂行业风险及对策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2025-2031年中国医药级干燥剂行业前景与发展趋势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2024-2025年医药级干燥剂行业发展环境分析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一、医药级干燥剂行业主管部门与监管体制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二、医药级干燥剂行业主要法律法规及政策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三、医药级干燥剂行业标准与质量监管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2025-2031年医药级干燥剂行业发展趋势与方向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2025-2031年医药级干燥剂行业发展潜力与机遇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医药级干燥剂行业研究结论与建议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中智:林：医药级干燥剂行业发展建议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医药级干燥剂行业类别</w:t>
      </w:r>
      <w:r>
        <w:rPr>
          <w:rFonts w:hint="eastAsia"/>
        </w:rPr>
        <w:br/>
      </w:r>
      <w:r>
        <w:rPr>
          <w:rFonts w:hint="eastAsia"/>
        </w:rPr>
        <w:t>　　图表 医药级干燥剂行业产业链调研</w:t>
      </w:r>
      <w:r>
        <w:rPr>
          <w:rFonts w:hint="eastAsia"/>
        </w:rPr>
        <w:br/>
      </w:r>
      <w:r>
        <w:rPr>
          <w:rFonts w:hint="eastAsia"/>
        </w:rPr>
        <w:t>　　图表 医药级干燥剂行业现状</w:t>
      </w:r>
      <w:r>
        <w:rPr>
          <w:rFonts w:hint="eastAsia"/>
        </w:rPr>
        <w:br/>
      </w:r>
      <w:r>
        <w:rPr>
          <w:rFonts w:hint="eastAsia"/>
        </w:rPr>
        <w:t>　　图表 医药级干燥剂行业标准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2024年中国医药级干燥剂行业产能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2019-2024年中国医药级干燥剂行业产量统计</w:t>
      </w:r>
      <w:r>
        <w:rPr>
          <w:rFonts w:hint="eastAsia"/>
        </w:rPr>
        <w:br/>
      </w:r>
      <w:r>
        <w:rPr>
          <w:rFonts w:hint="eastAsia"/>
        </w:rPr>
        <w:t>　　图表 医药级干燥剂行业动态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2019-2024年中国医药级干燥剂市场需求量</w:t>
      </w:r>
      <w:r>
        <w:rPr>
          <w:rFonts w:hint="eastAsia"/>
        </w:rPr>
        <w:br/>
      </w:r>
      <w:r>
        <w:rPr>
          <w:rFonts w:hint="eastAsia"/>
        </w:rPr>
        <w:t>　　图表 2024年中国医药级干燥剂行业需求区域调研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2019-2024年中国医药级干燥剂行情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**地区医药级干燥剂市场规模</w:t>
      </w:r>
      <w:r>
        <w:rPr>
          <w:rFonts w:hint="eastAsia"/>
        </w:rPr>
        <w:br/>
      </w:r>
      <w:r>
        <w:rPr>
          <w:rFonts w:hint="eastAsia"/>
        </w:rPr>
        <w:t>　　图表 **地区医药级干燥剂行业市场需求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**地区医药级干燥剂市场调研</w:t>
      </w:r>
      <w:r>
        <w:rPr>
          <w:rFonts w:hint="eastAsia"/>
        </w:rPr>
        <w:br/>
      </w:r>
      <w:r>
        <w:rPr>
          <w:rFonts w:hint="eastAsia"/>
        </w:rPr>
        <w:t>　　图表 **地区医药级干燥剂行业市场需求分析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**地区医药级干燥剂市场规模</w:t>
      </w:r>
      <w:r>
        <w:rPr>
          <w:rFonts w:hint="eastAsia"/>
        </w:rPr>
        <w:br/>
      </w:r>
      <w:r>
        <w:rPr>
          <w:rFonts w:hint="eastAsia"/>
        </w:rPr>
        <w:t>　　图表 **地区医药级干燥剂行业市场需求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**地区医药级干燥剂市场调研</w:t>
      </w:r>
      <w:r>
        <w:rPr>
          <w:rFonts w:hint="eastAsia"/>
        </w:rPr>
        <w:br/>
      </w:r>
      <w:r>
        <w:rPr>
          <w:rFonts w:hint="eastAsia"/>
        </w:rPr>
        <w:t>　　图表 **地区医药级干燥剂行业市场需求分析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医药级干燥剂行业竞争对手分析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2025-2031年中国医药级干燥剂行业市场规模预测</w:t>
      </w:r>
      <w:r>
        <w:rPr>
          <w:rFonts w:hint="eastAsia"/>
        </w:rPr>
        <w:br/>
      </w:r>
      <w:r>
        <w:rPr>
          <w:rFonts w:hint="eastAsia"/>
        </w:rPr>
        <w:t>　　图表 医药级干燥剂行业准入条件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2025-2031年中国医药级干燥剂行业发展趋势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ca7f383f4083" w:history="1">
        <w:r>
          <w:rPr>
            <w:rStyle w:val="Hyperlink"/>
          </w:rPr>
          <w:t>2025-2031年中国医药级干燥剂市场现状与发展前景报告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ca7f383f4083" w:history="1">
        <w:r>
          <w:rPr>
            <w:rStyle w:val="Hyperlink"/>
          </w:rPr>
          <w:t>https://www.20087.com/1/92/YiYaoJiGanZaoJiFaZhanQianJingFenXi.html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热点：干燥剂十大品牌、医用干燥剂、食品干燥剂种类、药用干燥剂标准、食品级干燥剂成分、干燥剂级别、物理干燥剂和化学干燥剂的区别、药品干燥剂是什么成分、物理干燥剂有哪些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db2ddf818496b" w:history="1">
      <w:r>
        <w:rPr>
          <w:rStyle w:val="Hyperlink"/>
        </w:rPr>
        <w:t>2025-2031年中国医药级干燥剂市场现状与发展前景报告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YaoJiGanZaoJiFaZhanQianJingFenXi.html" TargetMode="External" Id="R32c7ca7f383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YaoJiGanZaoJiFaZhanQianJingFenXi.html" TargetMode="External" Id="R776db2ddf818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2025-04-07T07:56:06Z</dcterms:created>
  <dcterms:modified xsi:type="dcterms:W3CDTF">2025-04-07T08:56:06Z</dcterms:modified>
  <dc:subject>2025-2031年中国医药级干燥剂市场现状与发展前景报告</dc:subject>
  <dc:title>2025-2031年中国医药级干燥剂市场现状与发展前景报告</dc:title>
  <cp:keywords>2025-2031年中国医药级干燥剂市场现状与发展前景报告</cp:keywords>
  <dc:description>2025-2031年中国医药级干燥剂市场现状与发展前景报告</dc:description>
</cp:coreProperties>
</file>