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ab1a2c9de412f" w:history="1">
              <w:r>
                <w:rPr>
                  <w:rStyle w:val="Hyperlink"/>
                </w:rPr>
                <w:t>2022-2028年全球与中国同种异体干细胞市场现状及前景趋势预测报告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ab1a2c9de412f" w:history="1">
              <w:r>
                <w:rPr>
                  <w:rStyle w:val="Hyperlink"/>
                </w:rPr>
                <w:t>2022-2028年全球与中国同种异体干细胞市场现状及前景趋势预测报告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ab1a2c9de412f" w:history="1">
                <w:r>
                  <w:rPr>
                    <w:rStyle w:val="Hyperlink"/>
                  </w:rPr>
                  <w:t>https://www.20087.com/1/52/TongZhongYiTiGanXiBaoHangYeFaZhanQuShi.html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干细胞是一种用于细胞治疗和再生医学的关键材料，近年来随着生物技术和医学研究的发展，市场需求持续增长。目前，同种异体干细胞不仅在治疗效果和安全性方面实现了优化，还在设计上更加注重个性化和定制化。此外，随着生物技术的应用，同种异体干细胞的性能得到了进一步提升，如提高了细胞活性和降低了免疫排斥反应。</w:t>
      </w:r>
      <w:r>
        <w:rPr>
          <w:rFonts w:hint="eastAsia"/>
        </w:rPr>
        <w:br/>
      </w:r>
      <w:r>
        <w:rPr>
          <w:rFonts w:hint="eastAsia"/>
        </w:rPr>
        <w:t>　　未来，同种异体干细胞市场将朝着更加高效和个性化的方向发展。一方面，随着生物技术和医学研究的要求提高，同种异体干细胞将更加注重提高治疗效果和安全性，以适应不同应用场景的需求。另一方面，为了提高个性化和定制化程度，同种异体干细胞的设计将更加注重集成更多智能化功能，如精准医疗、远程监控等。此外，随着生物技术的进步，同种异体干细胞将探索更多新型应用领域，如智能医疗系统集成、特殊用途细胞治疗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ab1a2c9de412f" w:history="1">
        <w:r>
          <w:rPr>
            <w:rStyle w:val="Hyperlink"/>
          </w:rPr>
          <w:t>2022-2028年全球与中国同种异体干细胞市场现状及前景趋势预测报告</w:t>
        </w:r>
      </w:hyperlink>
      <w:r>
        <w:rPr>
          <w:rFonts w:hint="eastAsia"/>
        </w:rPr>
        <w:t>》依据国家统计局、发改委及同种异体干细胞相关协会等的数据资料，深入研究了同种异体干细胞行业的现状，包括同种异体干细胞市场需求、市场规模及产业链状况。同种异体干细胞报告分析了同种异体干细胞的价格波动、各细分市场的动态，以及重点企业的经营状况。同时，报告对同种异体干细胞市场前景及发展趋势进行了科学预测，揭示了潜在的市场需求和投资机会，也指出了同种异体干细胞行业内可能的风险。此外，同种异体干细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同种异体干细胞市场概述</w:t>
      </w:r>
      <w:r>
        <w:rPr>
          <w:rFonts w:hint="eastAsia"/>
        </w:rPr>
        <w:br/>
      </w:r>
      <w:r>
        <w:rPr>
          <w:rFonts w:hint="eastAsia"/>
        </w:rPr>
        <w:t>　　1.1 同种异体干细胞市场概述</w:t>
      </w:r>
      <w:r>
        <w:rPr>
          <w:rFonts w:hint="eastAsia"/>
        </w:rPr>
        <w:br/>
      </w:r>
      <w:r>
        <w:rPr>
          <w:rFonts w:hint="eastAsia"/>
        </w:rPr>
        <w:t>　　1.2 不同产品类型同种异体干细胞分析</w:t>
      </w:r>
      <w:r>
        <w:rPr>
          <w:rFonts w:hint="eastAsia"/>
        </w:rPr>
        <w:br/>
      </w:r>
      <w:r>
        <w:rPr>
          <w:rFonts w:hint="eastAsia"/>
        </w:rPr>
        <w:t>　　　　1.2.1 孕酮口服</w:t>
      </w:r>
      <w:r>
        <w:rPr>
          <w:rFonts w:hint="eastAsia"/>
        </w:rPr>
        <w:br/>
      </w:r>
      <w:r>
        <w:rPr>
          <w:rFonts w:hint="eastAsia"/>
        </w:rPr>
        <w:t>　　　　1.2.2 孕激素注射</w:t>
      </w:r>
      <w:r>
        <w:rPr>
          <w:rFonts w:hint="eastAsia"/>
        </w:rPr>
        <w:br/>
      </w:r>
      <w:r>
        <w:rPr>
          <w:rFonts w:hint="eastAsia"/>
        </w:rPr>
        <w:t>　　　　1.2.3 孕酮暂停/凝胶</w:t>
      </w:r>
      <w:r>
        <w:rPr>
          <w:rFonts w:hint="eastAsia"/>
        </w:rPr>
        <w:br/>
      </w:r>
      <w:r>
        <w:rPr>
          <w:rFonts w:hint="eastAsia"/>
        </w:rPr>
        <w:t>　　1.3 全球市场不同产品类型同种异体干细胞规模对比（2017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全球不同产品类型同种异体干细胞规模及预测（2017-2021年）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全球不同产品类型同种异体干细胞规模及市场份额（2017-2021年）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全球不同产品类型同种异体干细胞规模预测（2017-2021年）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中国不同产品类型同种异体干细胞规模及预测（2017-2021年）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中国不同产品类型同种异体干细胞规模及市场份额（2017-2021年）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中国不同产品类型同种异体干细胞规模预测（2017-2021年）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同种异体干细胞不同应用分析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从不同应用，同种异体干细胞主要包括如下几个方面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药房和药店</w:t>
      </w:r>
      <w:r>
        <w:rPr>
          <w:rFonts w:hint="eastAsia"/>
        </w:rPr>
        <w:br/>
      </w:r>
      <w:r>
        <w:rPr>
          <w:rFonts w:hint="eastAsia"/>
        </w:rPr>
        <w:t>　　2.2 全球市场不同应用同种异体干细胞规模对比（2017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全球不同应用同种异体干细胞规模及预测（2017-2021年）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全球不同应用同种异体干细胞规模及市场份额（2017-2021年）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全球不同应用同种异体干细胞规模预测（2017-2021年）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中国不同应用同种异体干细胞规模及预测（2017-2021年）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中国不同应用同种异体干细胞规模及市场份额（2017-2021年）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中国不同应用同种异体干细胞规模预测（2017-2021年）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全球同种异体干细胞主要地区分析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全球主要地区同种异体干细胞市场规模分析：2017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全球主要地区同种异体干细胞规模及份额（2017-2021年）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全球主要地区同种异体干细胞规模及份额预测（2017-2021年）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北美同种异体干细胞市场规模及预测（2017-2021年）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欧洲同种异体干细胞市场规模及预测（2017-2021年）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亚太同种异体干细胞市场规模及预测（2017-2021年）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中国同种异体干细胞市场规模及预测（2017-2021年）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全球同种异体干细胞主要企业分析</w:t>
      </w:r>
      <w:r>
        <w:rPr>
          <w:rFonts w:hint="eastAsia"/>
        </w:rPr>
        <w:br/>
      </w:r>
      <w:r>
        <w:rPr>
          <w:rFonts w:hint="eastAsia"/>
        </w:rPr>
        <w:t>　　4.1 全球主要企业同种异体干细胞规模及市场份额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全球主要企业总部、主要市场区域、进入同种异体干细胞市场日期、提供的产品及服务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全球同种异体干细胞主要企业竞争态势及未来趋势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全球同种异体干细胞第一梯队、第二梯队和第三梯队企业及市场份额（2021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2022年全球排名前五和前十同种异体干细胞企业市场份额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同种异体干细胞全球领先企业SWOT分析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中国同种异体干细胞主要企业分析</w:t>
      </w:r>
      <w:r>
        <w:rPr>
          <w:rFonts w:hint="eastAsia"/>
        </w:rPr>
        <w:br/>
      </w:r>
      <w:r>
        <w:rPr>
          <w:rFonts w:hint="eastAsia"/>
        </w:rPr>
        <w:t>　　5.1 中国同种异体干细胞规模及市场份额（2017-2021年）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中国同种异体干细胞Top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同种异体干细胞主要企业概况分析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同种异体干细胞行业动态分析</w:t>
      </w:r>
      <w:r>
        <w:rPr>
          <w:rFonts w:hint="eastAsia"/>
        </w:rPr>
        <w:br/>
      </w:r>
      <w:r>
        <w:rPr>
          <w:rFonts w:hint="eastAsia"/>
        </w:rPr>
        <w:t>　　7.1 同种异体干细胞行业背景、发展历史、现状及趋势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同种异体干细胞发展机遇、挑战及潜在风险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同种异体干细胞当前及未来发展机遇</w:t>
      </w:r>
      <w:r>
        <w:rPr>
          <w:rFonts w:hint="eastAsia"/>
        </w:rPr>
        <w:br/>
      </w:r>
      <w:r>
        <w:rPr>
          <w:rFonts w:hint="eastAsia"/>
        </w:rPr>
        <w:t>　　　　7.2.2 同种异体干细胞发展的推动因素、有利条件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同种异体干细胞市场不利因素、风险及挑战分析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孕酮口服主要企业列表</w:t>
      </w:r>
      <w:r>
        <w:rPr>
          <w:rFonts w:hint="eastAsia"/>
        </w:rPr>
        <w:br/>
      </w:r>
      <w:r>
        <w:rPr>
          <w:rFonts w:hint="eastAsia"/>
        </w:rPr>
        <w:t>　　表2 孕激素注射主要企业列表</w:t>
      </w:r>
      <w:r>
        <w:rPr>
          <w:rFonts w:hint="eastAsia"/>
        </w:rPr>
        <w:br/>
      </w:r>
      <w:r>
        <w:rPr>
          <w:rFonts w:hint="eastAsia"/>
        </w:rPr>
        <w:t>　　表3 孕酮暂停/凝胶主要企业列表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全球市场不同产品类型同种异体干细胞规模及增长率对比（2017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全球不同产品类型同种异体干细胞规模列表（2017-2021年）&amp;（百万美元）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2017-2021年全球不同产品类型同种异体干细胞规模市场份额列表（2017-2021年）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全球不同产品类型同种异体干细胞规模预测（2017-2021年）&amp;（百万美元）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2017-2021年全球不同产品类型同种异体干细胞规模市场份额预测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中国不同产品类型同种异体干细胞规模（百万美元）&amp;（2017-2021年）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2017-2021年中国不同产品类型同种异体干细胞规模市场份额列表（2017-2021年）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中国不同产品类型同种异体干细胞规模预测（2017-2021年）&amp;（百万美元）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2017-2021年中国不同产品类型同种异体干细胞规模市场份额预测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全球市场不同应用同种异体干细胞规模及增长率对比（2017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全球不同应用同种异体干细胞规模（百万美元）&amp;（2017-2021年）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全球不同应用同种异体干细胞规模市场份额（2017-2021年）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全球不同应用同种异体干细胞规模预测（2017-2021年）&amp;（百万美元）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全球不同应用同种异体干细胞规模市场份额预测（2017-2021年）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中国不同应用同种异体干细胞规模（2017-2021年）&amp;（百万美元）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中国不同应用同种异体干细胞规模市场份额（2017-2021年）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中国不同应用同种异体干细胞规模预测（2017-2021年）&amp;（百万美元）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中国不同应用同种异体干细胞规模市场份额预测（2017-2021年）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全球主要地区同种异体干细胞规模：（2017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全球主要地区同种异体干细胞规模份额（2017-2021年）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全球主要地区同种异体干细胞规模及份额（2017-2021年）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全球主要地区同种异体干细胞规模列表预测（2017-2021年）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全球主要地区同种异体干细胞规模及份额列表预测（2017-2021年）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全球主要企业同种异体干细胞规模（2017-2021年）&amp;（百万美元）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全球主要企业同种异体干细胞规模份额对比（2017-2021年）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全球主要企业进入同种异体干细胞市场日期，及提供的产品和服务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全球同种异体干细胞市场投资、并购等现状分析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中国主要企业同种异体干细胞规模（百万美元）列表（2017-2021年）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2017-2021年中国主要企业同种异体干细胞规模份额对比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重点企业（7）公司信息、总部、同种异体干细胞市场地位以及主要的竞争对手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重点企业（7）同种异体干细胞产品及服务介绍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重点企业（7）同种异体干细胞收入及毛利率（2017-2021年）&amp;（百万美元）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同种异体干细胞行业目前发展现状</w:t>
      </w:r>
      <w:r>
        <w:rPr>
          <w:rFonts w:hint="eastAsia"/>
        </w:rPr>
        <w:br/>
      </w:r>
      <w:r>
        <w:rPr>
          <w:rFonts w:hint="eastAsia"/>
        </w:rPr>
        <w:t>　　表63 同种异体干细胞当前及未来发展机遇</w:t>
      </w:r>
      <w:r>
        <w:rPr>
          <w:rFonts w:hint="eastAsia"/>
        </w:rPr>
        <w:br/>
      </w:r>
      <w:r>
        <w:rPr>
          <w:rFonts w:hint="eastAsia"/>
        </w:rPr>
        <w:t>　　表64 同种异体干细胞发展的推动因素、有利条件</w:t>
      </w:r>
      <w:r>
        <w:rPr>
          <w:rFonts w:hint="eastAsia"/>
        </w:rPr>
        <w:br/>
      </w:r>
      <w:r>
        <w:rPr>
          <w:rFonts w:hint="eastAsia"/>
        </w:rPr>
        <w:t>　　表65 同种异体干细胞市场不利因素、风险及挑战分析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表66 同种异体干细胞行业政策分析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t>　　图1 全球市场同种异体干细胞市场规模，2017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全球同种异体干细胞市场规模预测：（百万美元）&amp;（2017-2021年）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中国同种异体干细胞市场规模及未来趋势（2017-2021年）&amp;（百万美元）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孕酮口服产品图片</w:t>
      </w:r>
      <w:r>
        <w:rPr>
          <w:rFonts w:hint="eastAsia"/>
        </w:rPr>
        <w:br/>
      </w:r>
      <w:r>
        <w:rPr>
          <w:rFonts w:hint="eastAsia"/>
        </w:rPr>
        <w:t>　　图5 全球孕酮口服规模及增长率（2017-2021年）&amp;（百万美元）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孕激素注射产品图片</w:t>
      </w:r>
      <w:r>
        <w:rPr>
          <w:rFonts w:hint="eastAsia"/>
        </w:rPr>
        <w:br/>
      </w:r>
      <w:r>
        <w:rPr>
          <w:rFonts w:hint="eastAsia"/>
        </w:rPr>
        <w:t>　　图7 全球孕激素注射规模及增长率（2017-2021年）&amp;（百万美元）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孕酮暂停/凝胶产品图片</w:t>
      </w:r>
      <w:r>
        <w:rPr>
          <w:rFonts w:hint="eastAsia"/>
        </w:rPr>
        <w:br/>
      </w:r>
      <w:r>
        <w:rPr>
          <w:rFonts w:hint="eastAsia"/>
        </w:rPr>
        <w:t>　　图9 全球孕酮暂停/凝胶规模及增长率（2017-2021年）&amp;（百万美元）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全球不同产品类型同种异体干细胞市场份额（2017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全球不同产品类型同种异体干细胞市场份额预测（2017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中国不同产品类型同种异体干细胞市场份额（2017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中国不同产品类型同种异体干细胞市场份额预测（2017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诊所</w:t>
      </w:r>
      <w:r>
        <w:rPr>
          <w:rFonts w:hint="eastAsia"/>
        </w:rPr>
        <w:br/>
      </w:r>
      <w:r>
        <w:rPr>
          <w:rFonts w:hint="eastAsia"/>
        </w:rPr>
        <w:t>　　图16 药房和药店</w:t>
      </w:r>
      <w:r>
        <w:rPr>
          <w:rFonts w:hint="eastAsia"/>
        </w:rPr>
        <w:br/>
      </w:r>
      <w:r>
        <w:rPr>
          <w:rFonts w:hint="eastAsia"/>
        </w:rPr>
        <w:t>　　图17 全球不同应用同种异体干细胞市场份额2016 &amp; 2021</w:t>
      </w:r>
      <w:r>
        <w:rPr>
          <w:rFonts w:hint="eastAsia"/>
        </w:rPr>
        <w:br/>
      </w:r>
      <w:r>
        <w:rPr>
          <w:rFonts w:hint="eastAsia"/>
        </w:rPr>
        <w:t>　　图18 全球不同应用同种异体干细胞市场份额预测2022 &amp; 2027</w:t>
      </w:r>
      <w:r>
        <w:rPr>
          <w:rFonts w:hint="eastAsia"/>
        </w:rPr>
        <w:br/>
      </w:r>
      <w:r>
        <w:rPr>
          <w:rFonts w:hint="eastAsia"/>
        </w:rPr>
        <w:t>　　图19 中国不同应用同种异体干细胞市场份额2016 &amp; 2021</w:t>
      </w:r>
      <w:r>
        <w:rPr>
          <w:rFonts w:hint="eastAsia"/>
        </w:rPr>
        <w:br/>
      </w:r>
      <w:r>
        <w:rPr>
          <w:rFonts w:hint="eastAsia"/>
        </w:rPr>
        <w:t>　　图20 中国不同应用同种异体干细胞市场份额预测2022 &amp; 2027</w:t>
      </w:r>
      <w:r>
        <w:rPr>
          <w:rFonts w:hint="eastAsia"/>
        </w:rPr>
        <w:br/>
      </w:r>
      <w:r>
        <w:rPr>
          <w:rFonts w:hint="eastAsia"/>
        </w:rPr>
        <w:t>　　图21 全球主要地区同种异体干细胞规模市场份额（2021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北美同种异体干细胞市场规模及预测（2017-2021年）&amp;（百万美元）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欧洲同种异体干细胞市场规模及预测（2017-2021年）&amp;（百万美元）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亚太同种异体干细胞市场规模及预测（2017-2021年）&amp;（百万美元）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中国同种异体干细胞市场规模及预测（2017-2021年）&amp;（百万美元）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全球同种异体干细胞第一梯队、第二梯队和第三梯队企业及市场份额（2021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2022年全球同种异体干细胞Top 5 &amp;Top 10企业市场份额</w:t>
      </w:r>
      <w:r>
        <w:rPr>
          <w:rFonts w:hint="eastAsia"/>
        </w:rPr>
        <w:br/>
      </w:r>
      <w:r>
        <w:rPr>
          <w:rFonts w:hint="eastAsia"/>
        </w:rPr>
        <w:t>　　图28 同种异体干细胞全球领先企业SWOT分析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2022年中国排名前三和前五同种异体干细胞企业市场份额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ab1a2c9de412f" w:history="1">
        <w:r>
          <w:rPr>
            <w:rStyle w:val="Hyperlink"/>
          </w:rPr>
          <w:t>2022-2028年全球与中国同种异体干细胞市场现状及前景趋势预测报告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ab1a2c9de412f" w:history="1">
        <w:r>
          <w:rPr>
            <w:rStyle w:val="Hyperlink"/>
          </w:rPr>
          <w:t>https://www.20087.com/1/52/TongZhongYiTiGanXiBaoHangYeFaZhanQuShi.html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73c25f5424e66" w:history="1">
      <w:r>
        <w:rPr>
          <w:rStyle w:val="Hyperlink"/>
        </w:rPr>
        <w:t>2022-2028年全球与中国同种异体干细胞市场现状及前景趋势预测报告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ngZhongYiTiGanXiBaoHangYeFaZhanQuShi.html" TargetMode="External" Id="R74fab1a2c9d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ngZhongYiTiGanXiBaoHangYeFaZhanQuShi.html" TargetMode="External" Id="R43973c25f542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2022-03-08T23:52:00Z</dcterms:created>
  <dcterms:modified xsi:type="dcterms:W3CDTF">2022-03-09T00:52:00Z</dcterms:modified>
  <dc:subject>2022-2028年全球与中国同种异体干细胞市场现状及前景趋势预测报告</dc:subject>
  <dc:title>2022-2028年全球与中国同种异体干细胞市场现状及前景趋势预测报告</dc:title>
  <cp:keywords>2022-2028年全球与中国同种异体干细胞市场现状及前景趋势预测报告</cp:keywords>
  <dc:description>2022-2028年全球与中国同种异体干细胞市场现状及前景趋势预测报告</dc:description>
</cp:coreProperties>
</file>