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fc996333a44ea" w:history="1">
              <w:r>
                <w:rPr>
                  <w:rStyle w:val="Hyperlink"/>
                </w:rPr>
                <w:t>2026-2032年中国脉象传感器行业研究与市场前景分析报告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fc996333a44ea" w:history="1">
              <w:r>
                <w:rPr>
                  <w:rStyle w:val="Hyperlink"/>
                </w:rPr>
                <w:t>2026-2032年中国脉象传感器行业研究与市场前景分析报告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fc996333a44ea" w:history="1">
                <w:r>
                  <w:rPr>
                    <w:rStyle w:val="Hyperlink"/>
                  </w:rPr>
                  <w:t>https://www.20087.com/2/52/MaiXiangChuanGanQiDeFaZhanQianJing.html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象传感器是中医现代化关键设备，通过压力阵列、光电容积或超声多普勒技术捕捉寸关尺三部脉搏波形，旨在量化“浮、沉、迟、数”等传统脉象特征。脉象传感器多集成于便携式诊断仪或可穿戴手环，强调高采样率、多通道同步与噪声抑制能力。然而，行业面临信号标准化缺失、个体差异干扰大及临床验证不足等问题。不同厂商传感器布局与采样频率不一，数据难以横向比较；同时，手腕脂肪厚度、佩戴松紧度显著影响波形形态，导致误判。此外，多数设备仅输出原始波形，缺乏与中医辨证体系的逻辑映射，医生难以直接用于诊疗决策。</w:t>
      </w:r>
      <w:r>
        <w:rPr>
          <w:rFonts w:hint="eastAsia"/>
        </w:rPr>
        <w:br/>
      </w:r>
      <w:r>
        <w:rPr>
          <w:rFonts w:hint="eastAsia"/>
        </w:rPr>
        <w:t>　　未来，脉象传感器将向多模态融合、中医知识图谱嵌入与远程四诊协同升级。结合舌象、问诊数据构建综合辨证模型；边缘计算芯片实时提取“弦滑”“细弱”等语义特征。在标准层面，推动脉象数据格式与术语体系国家/国际标准化。随着中医药数字化与基层医疗智能化推进，脉象传感器将从“信号采集工具”升级为可解释、可验证、可集成的智能中医辅助诊断终端，其发展方向是测量客观性、理论兼容性与临床实用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fc996333a44ea" w:history="1">
        <w:r>
          <w:rPr>
            <w:rStyle w:val="Hyperlink"/>
          </w:rPr>
          <w:t>2026-2032年中国脉象传感器行业研究与市场前景分析报告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脉象传感器行业的发展现状、市场规模、供需动态及进出口情况。报告详细解读了脉象传感器产业链上下游、重点区域市场、竞争格局及领先企业的表现，同时评估了脉象传感器行业风险与投资机会。通过对脉象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脉象传感器行业概述</w:t>
      </w:r>
      <w:r>
        <w:rPr>
          <w:rFonts w:hint="eastAsia"/>
        </w:rPr>
        <w:br/>
      </w:r>
      <w:r>
        <w:rPr>
          <w:rFonts w:hint="eastAsia"/>
        </w:rPr>
        <w:t>　　第一节 脉象传感器定义与分类</w:t>
      </w:r>
      <w:r>
        <w:rPr>
          <w:rFonts w:hint="eastAsia"/>
        </w:rPr>
        <w:br/>
      </w:r>
      <w:r>
        <w:rPr>
          <w:rFonts w:hint="eastAsia"/>
        </w:rPr>
        <w:t>　　第二节 脉象传感器应用领域</w:t>
      </w:r>
      <w:r>
        <w:rPr>
          <w:rFonts w:hint="eastAsia"/>
        </w:rPr>
        <w:br/>
      </w:r>
      <w:r>
        <w:rPr>
          <w:rFonts w:hint="eastAsia"/>
        </w:rPr>
        <w:t>　　第三节 脉象传感器行业经济指标分析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一、脉象传感器行业赢利性评估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二、脉象传感器行业成长速度分析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三、脉象传感器附加值提升空间探讨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四、脉象传感器行业进入壁垒分析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五、脉象传感器行业风险性评估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六、脉象传感器行业周期性分析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七、脉象传感器行业竞争程度指标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八、脉象传感器行业成熟度综合分析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脉象传感器产业链及经营模式分析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三、脉象传感器销售模式与渠道策略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全球脉象传感器市场发展分析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2025-2026年全球脉象传感器行业发展分析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一、全球脉象传感器行业市场规模与趋势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二、全球脉象传感器行业发展特点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三、全球脉象传感器行业竞争格局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主要国家与地区脉象传感器市场分析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2026-2032年全球脉象传感器行业发展趋势与前景预测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一、脉象传感器行业发展趋势</w:t>
      </w:r>
      <w:r>
        <w:rPr>
          <w:rFonts w:hint="eastAsia"/>
        </w:rPr>
        <w:br/>
      </w:r>
      <w:r>
        <w:rPr>
          <w:rFonts w:hint="eastAsia"/>
        </w:rPr>
        <w:t>　　　　二、脉象传感器行业发展潜力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中国脉象传感器行业市场分析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2025-2026年脉象传感器产能与投资动态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一、国内脉象传感器产能现状与利用效率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二、脉象传感器产能扩张与投资动态分析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2026-2032年脉象传感器行业产量统计与趋势预测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一、2020-2025年脉象传感器行业产量与增长趋势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1、2020-2025年脉象传感器产量及增长趋势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2、2020-2025年脉象传感器细分产品产量及份额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二、脉象传感器产量影响因素分析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三、2026-2032年脉象传感器产量预测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2026-2032年脉象传感器市场需求与销售分析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一、2025-2026年脉象传感器行业需求现状</w:t>
      </w:r>
      <w:r>
        <w:rPr>
          <w:rFonts w:hint="eastAsia"/>
        </w:rPr>
        <w:br/>
      </w:r>
      <w:r>
        <w:rPr>
          <w:rFonts w:hint="eastAsia"/>
        </w:rPr>
        <w:t>　　　　二、脉象传感器客户群体与需求特点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三、2020-2025年脉象传感器行业销售规模分析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四、2026-2032年脉象传感器市场增长潜力与规模预测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2025-2026年脉象传感器行业技术发展现状及趋势分析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脉象传感器行业技术发展现状分析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国内外脉象传感器行业技术差距分析及差距形成的主要原因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脉象传感器行业技术发展方向、趋势预测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提升脉象传感器行业技术能力策略建议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中国脉象传感器细分市场分析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一、2025-2026年脉象传感器主要细分产品市场现状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脉象传感器价格机制与竞争策略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一、2020-2025年脉象传感器市场价格走势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脉象传感器定价策略与方法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2026-2032年脉象传感器价格竞争态势与趋势预测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中国脉象传感器行业重点区域市场研究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2025-2026年重点区域脉象传感器市场发展概况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二、2020-2025年脉象传感器市场需求规模情况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三、2026-2032年脉象传感器行业发展潜力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二、2020-2025年脉象传感器市场需求规模情况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三、2026-2032年脉象传感器行业发展潜力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二、2020-2025年脉象传感器市场需求规模情况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三、2026-2032年脉象传感器行业发展潜力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二、2020-2025年脉象传感器市场需求规模情况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三、2026-2032年脉象传感器行业发展潜力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二、2020-2025年脉象传感器市场需求规模情况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三、2026-2032年脉象传感器行业发展潜力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2020-2025年中国脉象传感器行业进出口情况分析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脉象传感器行业进口规模与来源分析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一、2020-2025年脉象传感器进口规模分析</w:t>
      </w:r>
      <w:r>
        <w:rPr>
          <w:rFonts w:hint="eastAsia"/>
        </w:rPr>
        <w:br/>
      </w:r>
      <w:r>
        <w:rPr>
          <w:rFonts w:hint="eastAsia"/>
        </w:rPr>
        <w:t>　　　　二、脉象传感器主要进口来源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脉象传感器行业出口规模与目的地分析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一、2020-2025年脉象传感器出口规模分析</w:t>
      </w:r>
      <w:r>
        <w:rPr>
          <w:rFonts w:hint="eastAsia"/>
        </w:rPr>
        <w:br/>
      </w:r>
      <w:r>
        <w:rPr>
          <w:rFonts w:hint="eastAsia"/>
        </w:rPr>
        <w:t>　　　　二、脉象传感器主要出口目的地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2020-2025年中国脉象传感器总体规模与财务指标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中国脉象传感器行业总体规模分析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一、脉象传感器企业数量与结构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二、脉象传感器从业人员规模</w:t>
      </w:r>
      <w:r>
        <w:rPr>
          <w:rFonts w:hint="eastAsia"/>
        </w:rPr>
        <w:br/>
      </w:r>
      <w:r>
        <w:rPr>
          <w:rFonts w:hint="eastAsia"/>
        </w:rPr>
        <w:t>　　　　三、脉象传感器行业资产状况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中国脉象传感器行业财务指标总体分析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脉象传感器行业重点企业经营状况分析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脉象传感器重点企业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脉象传感器领先企业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脉象传感器标杆企业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脉象传感器代表企业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脉象传感器龙头企业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脉象传感器重点企业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中国脉象传感器行业竞争格局分析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脉象传感器行业竞争格局总览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2025-2026年脉象传感器行业竞争力分析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一、脉象传感器供应商议价能力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四、脉象传感器替代品威胁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2020-2025年脉象传感器行业企业并购活动分析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2025-2026年脉象传感器行业会展与招投标活动分析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一、脉象传感器行业会展活动及其市场影响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2026年中国脉象传感器企业发展策略分析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脉象传感器市场策略分析</w:t>
      </w:r>
      <w:r>
        <w:rPr>
          <w:rFonts w:hint="eastAsia"/>
        </w:rPr>
        <w:br/>
      </w:r>
      <w:r>
        <w:rPr>
          <w:rFonts w:hint="eastAsia"/>
        </w:rPr>
        <w:t>　　　　一、脉象传感器市场定位与拓展策略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二、脉象传感器市场细分与目标客户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脉象传感器销售策略分析</w:t>
      </w:r>
      <w:r>
        <w:rPr>
          <w:rFonts w:hint="eastAsia"/>
        </w:rPr>
        <w:br/>
      </w:r>
      <w:r>
        <w:rPr>
          <w:rFonts w:hint="eastAsia"/>
        </w:rPr>
        <w:t>　　　　一、脉象传感器销售渠道与网络建设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提高脉象传感器企业竞争力建议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一、脉象传感器技术创新与管理优化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脉象传感器品牌战略思考</w:t>
      </w:r>
      <w:r>
        <w:rPr>
          <w:rFonts w:hint="eastAsia"/>
        </w:rPr>
        <w:br/>
      </w:r>
      <w:r>
        <w:rPr>
          <w:rFonts w:hint="eastAsia"/>
        </w:rPr>
        <w:t>　　　　一、脉象传感器品牌建设与维护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二、脉象传感器品牌影响力与市场竞争力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中国脉象传感器行业风险与对策</w:t>
      </w:r>
      <w:r>
        <w:rPr>
          <w:rFonts w:hint="eastAsia"/>
        </w:rPr>
        <w:br/>
      </w:r>
      <w:r>
        <w:rPr>
          <w:rFonts w:hint="eastAsia"/>
        </w:rPr>
        <w:t>　　第一节 脉象传感器行业SWOT分析</w:t>
      </w:r>
      <w:r>
        <w:rPr>
          <w:rFonts w:hint="eastAsia"/>
        </w:rPr>
        <w:br/>
      </w:r>
      <w:r>
        <w:rPr>
          <w:rFonts w:hint="eastAsia"/>
        </w:rPr>
        <w:t>　　　　一、脉象传感器行业优势分析</w:t>
      </w:r>
      <w:r>
        <w:rPr>
          <w:rFonts w:hint="eastAsia"/>
        </w:rPr>
        <w:br/>
      </w:r>
      <w:r>
        <w:rPr>
          <w:rFonts w:hint="eastAsia"/>
        </w:rPr>
        <w:t>　　　　二、脉象传感器行业劣势分析</w:t>
      </w:r>
      <w:r>
        <w:rPr>
          <w:rFonts w:hint="eastAsia"/>
        </w:rPr>
        <w:br/>
      </w:r>
      <w:r>
        <w:rPr>
          <w:rFonts w:hint="eastAsia"/>
        </w:rPr>
        <w:t>　　　　三、脉象传感器市场机会探索</w:t>
      </w:r>
      <w:r>
        <w:rPr>
          <w:rFonts w:hint="eastAsia"/>
        </w:rPr>
        <w:br/>
      </w:r>
      <w:r>
        <w:rPr>
          <w:rFonts w:hint="eastAsia"/>
        </w:rPr>
        <w:t>　　　　四、脉象传感器市场威胁评估</w:t>
      </w:r>
      <w:r>
        <w:rPr>
          <w:rFonts w:hint="eastAsia"/>
        </w:rPr>
        <w:br/>
      </w:r>
      <w:r>
        <w:rPr>
          <w:rFonts w:hint="eastAsia"/>
        </w:rPr>
        <w:t>　　第二节 脉象传感器行业风险及对策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2026-2032年中国脉象传感器行业前景与发展趋势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脉象传感器行业发展环境分析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2026-2032年脉象传感器行业发展趋势与方向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一、脉象传感器行业发展方向预测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二、脉象传感器发展趋势分析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2026-2032年脉象传感器行业发展潜力与机遇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一、脉象传感器市场发展潜力评估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二、脉象传感器新兴市场与机遇探索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脉象传感器行业研究结论与建议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脉象传感器行业发展建议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脉象传感器行业类别</w:t>
      </w:r>
      <w:r>
        <w:rPr>
          <w:rFonts w:hint="eastAsia"/>
        </w:rPr>
        <w:br/>
      </w:r>
      <w:r>
        <w:rPr>
          <w:rFonts w:hint="eastAsia"/>
        </w:rPr>
        <w:t>　　图表 脉象传感器行业产业链调研</w:t>
      </w:r>
      <w:r>
        <w:rPr>
          <w:rFonts w:hint="eastAsia"/>
        </w:rPr>
        <w:br/>
      </w:r>
      <w:r>
        <w:rPr>
          <w:rFonts w:hint="eastAsia"/>
        </w:rPr>
        <w:t>　　图表 脉象传感器行业现状</w:t>
      </w:r>
      <w:r>
        <w:rPr>
          <w:rFonts w:hint="eastAsia"/>
        </w:rPr>
        <w:br/>
      </w:r>
      <w:r>
        <w:rPr>
          <w:rFonts w:hint="eastAsia"/>
        </w:rPr>
        <w:t>　　图表 脉象传感器行业标准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2020-2025年中国脉象传感器行业市场规模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2025年中国脉象传感器行业产能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2020-2025年中国脉象传感器行业产量统计</w:t>
      </w:r>
      <w:r>
        <w:rPr>
          <w:rFonts w:hint="eastAsia"/>
        </w:rPr>
        <w:br/>
      </w:r>
      <w:r>
        <w:rPr>
          <w:rFonts w:hint="eastAsia"/>
        </w:rPr>
        <w:t>　　图表 脉象传感器行业动态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2020-2025年中国脉象传感器市场需求量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2025年中国脉象传感器行业需求区域调研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2020-2025年中国脉象传感器行情</w:t>
      </w:r>
      <w:r>
        <w:rPr>
          <w:rFonts w:hint="eastAsia"/>
        </w:rPr>
        <w:br/>
      </w:r>
      <w:r>
        <w:rPr>
          <w:rFonts w:hint="eastAsia"/>
        </w:rPr>
        <w:t>　　图表 2020-2025年中国脉象传感器价格走势图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2020-2025年中国脉象传感器行业销售收入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2020-2025年中国脉象传感器行业盈利情况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2020-2025年中国脉象传感器行业利润总额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2020-2025年中国脉象传感器进口统计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2020-2025年中国脉象传感器出口统计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2020-2025年中国脉象传感器行业企业数量统计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**地区脉象传感器市场规模</w:t>
      </w:r>
      <w:r>
        <w:rPr>
          <w:rFonts w:hint="eastAsia"/>
        </w:rPr>
        <w:br/>
      </w:r>
      <w:r>
        <w:rPr>
          <w:rFonts w:hint="eastAsia"/>
        </w:rPr>
        <w:t>　　图表 **地区脉象传感器行业市场需求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**地区脉象传感器市场调研</w:t>
      </w:r>
      <w:r>
        <w:rPr>
          <w:rFonts w:hint="eastAsia"/>
        </w:rPr>
        <w:br/>
      </w:r>
      <w:r>
        <w:rPr>
          <w:rFonts w:hint="eastAsia"/>
        </w:rPr>
        <w:t>　　图表 **地区脉象传感器行业市场需求分析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**地区脉象传感器市场规模</w:t>
      </w:r>
      <w:r>
        <w:rPr>
          <w:rFonts w:hint="eastAsia"/>
        </w:rPr>
        <w:br/>
      </w:r>
      <w:r>
        <w:rPr>
          <w:rFonts w:hint="eastAsia"/>
        </w:rPr>
        <w:t>　　图表 **地区脉象传感器行业市场需求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**地区脉象传感器市场调研</w:t>
      </w:r>
      <w:r>
        <w:rPr>
          <w:rFonts w:hint="eastAsia"/>
        </w:rPr>
        <w:br/>
      </w:r>
      <w:r>
        <w:rPr>
          <w:rFonts w:hint="eastAsia"/>
        </w:rPr>
        <w:t>　　图表 **地区脉象传感器行业市场需求分析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脉象传感器行业竞争对手分析</w:t>
      </w:r>
      <w:r>
        <w:rPr>
          <w:rFonts w:hint="eastAsia"/>
        </w:rPr>
        <w:br/>
      </w:r>
      <w:r>
        <w:rPr>
          <w:rFonts w:hint="eastAsia"/>
        </w:rPr>
        <w:t>　　图表 脉象传感器重点企业（一）基本信息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脉象传感器重点企业（一）经营情况分析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脉象传感器重点企业（一）主要经济指标情况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脉象传感器重点企业（一）盈利能力情况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脉象传感器重点企业（一）偿债能力情况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脉象传感器重点企业（一）运营能力情况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脉象传感器重点企业（一）成长能力情况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脉象传感器重点企业（二）基本信息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脉象传感器重点企业（二）经营情况分析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脉象传感器重点企业（二）主要经济指标情况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脉象传感器重点企业（二）盈利能力情况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脉象传感器重点企业（二）偿债能力情况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脉象传感器重点企业（二）运营能力情况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脉象传感器重点企业（二）成长能力情况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脉象传感器重点企业（三）基本信息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脉象传感器重点企业（三）经营情况分析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脉象传感器重点企业（三）主要经济指标情况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脉象传感器重点企业（三）盈利能力情况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脉象传感器重点企业（三）偿债能力情况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脉象传感器重点企业（三）运营能力情况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脉象传感器重点企业（三）成长能力情况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2026-2032年中国脉象传感器行业产能预测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2026-2032年中国脉象传感器行业产量预测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2026-2032年中国脉象传感器市场需求预测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2026-2032年中国脉象传感器行业市场规模预测</w:t>
      </w:r>
      <w:r>
        <w:rPr>
          <w:rFonts w:hint="eastAsia"/>
        </w:rPr>
        <w:br/>
      </w:r>
      <w:r>
        <w:rPr>
          <w:rFonts w:hint="eastAsia"/>
        </w:rPr>
        <w:t>　　图表 脉象传感器行业准入条件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2026-2032年中国脉象传感器行业信息化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2026-2032年中国脉象传感器行业风险分析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2026-2032年中国脉象传感器行业发展趋势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2026-2032年中国脉象传感器市场前景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fc996333a44ea" w:history="1">
        <w:r>
          <w:rPr>
            <w:rStyle w:val="Hyperlink"/>
          </w:rPr>
          <w:t>2026-2032年中国脉象传感器行业研究与市场前景分析报告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fc996333a44ea" w:history="1">
        <w:r>
          <w:rPr>
            <w:rStyle w:val="Hyperlink"/>
          </w:rPr>
          <w:t>https://www.20087.com/2/52/MaiXiangChuanGanQiDeFaZhanQianJing.html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d8703d0974b5a" w:history="1">
      <w:r>
        <w:rPr>
          <w:rStyle w:val="Hyperlink"/>
        </w:rPr>
        <w:t>2026-2032年中国脉象传感器行业研究与市场前景分析报告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MaiXiangChuanGanQiDeFaZhanQianJing.html" TargetMode="External" Id="R3c5fc996333a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MaiXiangChuanGanQiDeFaZhanQianJing.html" TargetMode="External" Id="Rbdad8703d097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2025-12-06T06:20:55Z</dcterms:created>
  <dcterms:modified xsi:type="dcterms:W3CDTF">2025-12-06T07:20:55Z</dcterms:modified>
  <dc:subject>2026-2032年中国脉象传感器行业研究与市场前景分析报告</dc:subject>
  <dc:title>2026-2032年中国脉象传感器行业研究与市场前景分析报告</dc:title>
  <cp:keywords>2026-2032年中国脉象传感器行业研究与市场前景分析报告</cp:keywords>
  <dc:description>2026-2032年中国脉象传感器行业研究与市场前景分析报告</dc:description>
</cp:coreProperties>
</file>