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53f95ad4a46cb" w:history="1">
              <w:r>
                <w:rPr>
                  <w:rStyle w:val="Hyperlink"/>
                </w:rPr>
                <w:t>2025-2031年中国药品柜行业调研与发展趋势预测报告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53f95ad4a46cb" w:history="1">
              <w:r>
                <w:rPr>
                  <w:rStyle w:val="Hyperlink"/>
                </w:rPr>
                <w:t>2025-2031年中国药品柜行业调研与发展趋势预测报告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53f95ad4a46cb" w:history="1">
                <w:r>
                  <w:rPr>
                    <w:rStyle w:val="Hyperlink"/>
                  </w:rPr>
                  <w:t>https://www.20087.com/2/72/YaoPinJuQianJingYuCeBaoGao.html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柜是医院、药店和实验室中存储药品的专业设备，近年来在安全性、便捷性和智能化方面取得了显著进展。采用先进的锁控技术和智能管理系统，药品柜能够实现药品的分类存储、权限管理以及库存跟踪，有效防止药品滥用和误用。同时，结合物联网技术，药品柜可以远程监控和报告药品的使用情况，提高了药品管理的效率和准确性。</w:t>
      </w:r>
      <w:r>
        <w:rPr>
          <w:rFonts w:hint="eastAsia"/>
        </w:rPr>
        <w:br/>
      </w:r>
      <w:r>
        <w:rPr>
          <w:rFonts w:hint="eastAsia"/>
        </w:rPr>
        <w:t>　　未来，药品柜的发展将更加注重个性化和智慧化。个性化方面，药品柜将根据不同用户和场景提供定制化解决方案，如针对特殊药品的温湿度控制、针对儿童用药的安全防护等。智慧化方面，药品柜将集成更多智能功能，如智能识别、自动补货和数据分析，形成药品管理的闭环，提升药品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53f95ad4a46cb" w:history="1">
        <w:r>
          <w:rPr>
            <w:rStyle w:val="Hyperlink"/>
          </w:rPr>
          <w:t>2025-2031年中国药品柜行业调研与发展趋势预测报告</w:t>
        </w:r>
      </w:hyperlink>
      <w:r>
        <w:rPr>
          <w:rFonts w:hint="eastAsia"/>
        </w:rPr>
        <w:t>》采用定量与定性相结合的研究方法，系统分析了药品柜行业的市场规模、需求动态及价格变化，并对药品柜产业链各环节进行了全面梳理。报告详细解读了药品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药品柜行业概述</w:t>
      </w:r>
      <w:r>
        <w:rPr>
          <w:rFonts w:hint="eastAsia"/>
        </w:rPr>
        <w:br/>
      </w:r>
      <w:r>
        <w:rPr>
          <w:rFonts w:hint="eastAsia"/>
        </w:rPr>
        <w:t>　　第一节 药品柜行业界定</w:t>
      </w:r>
      <w:r>
        <w:rPr>
          <w:rFonts w:hint="eastAsia"/>
        </w:rPr>
        <w:br/>
      </w:r>
      <w:r>
        <w:rPr>
          <w:rFonts w:hint="eastAsia"/>
        </w:rPr>
        <w:t>　　第二节 药品柜行业发展历程</w:t>
      </w:r>
      <w:r>
        <w:rPr>
          <w:rFonts w:hint="eastAsia"/>
        </w:rPr>
        <w:br/>
      </w:r>
      <w:r>
        <w:rPr>
          <w:rFonts w:hint="eastAsia"/>
        </w:rPr>
        <w:t>　　第三节 药品柜产业链分析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二、药品柜产业链模型分析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2024-2025年药品柜行业发展环境分析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中国药品柜行业政策环境分析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国内外药品柜行业技术差异与原因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全球药品柜行业运行状况分析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2024-2025年全球药品柜行业发展概况</w:t>
      </w:r>
      <w:r>
        <w:rPr>
          <w:rFonts w:hint="eastAsia"/>
        </w:rPr>
        <w:br/>
      </w:r>
      <w:r>
        <w:rPr>
          <w:rFonts w:hint="eastAsia"/>
        </w:rPr>
        <w:t>　　第二节 全球药品柜行业发展现状及趋势分析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二、全球药品柜行业市场分布情况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三、全球药品柜行业发展趋势分析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全球药品柜行业重点区域发展分析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中国药品柜行业运行状况分析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2024-2025年药品柜行业最新动态分析</w:t>
      </w:r>
      <w:r>
        <w:rPr>
          <w:rFonts w:hint="eastAsia"/>
        </w:rPr>
        <w:br/>
      </w:r>
      <w:r>
        <w:rPr>
          <w:rFonts w:hint="eastAsia"/>
        </w:rPr>
        <w:t>　　　　一、药品柜行业相关动态概述</w:t>
      </w:r>
      <w:r>
        <w:rPr>
          <w:rFonts w:hint="eastAsia"/>
        </w:rPr>
        <w:br/>
      </w:r>
      <w:r>
        <w:rPr>
          <w:rFonts w:hint="eastAsia"/>
        </w:rPr>
        <w:t>　　　　二、药品柜行业发展热点聚焦</w:t>
      </w:r>
      <w:r>
        <w:rPr>
          <w:rFonts w:hint="eastAsia"/>
        </w:rPr>
        <w:br/>
      </w:r>
      <w:r>
        <w:rPr>
          <w:rFonts w:hint="eastAsia"/>
        </w:rPr>
        <w:t>　　第二节 中国药品柜行业规模分析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一、2019-2024年药品柜行业产量情况分析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二、2019-2024年药品柜市场需求情况分析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三、2019-2024年药品柜行业市场规模分析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2025年中国药品柜行业集中度分析</w:t>
      </w:r>
      <w:r>
        <w:rPr>
          <w:rFonts w:hint="eastAsia"/>
        </w:rPr>
        <w:br/>
      </w:r>
      <w:r>
        <w:rPr>
          <w:rFonts w:hint="eastAsia"/>
        </w:rPr>
        <w:t>　　　　一、药品柜行业市场区域分布情况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二、药品柜行业市场集中度情况</w:t>
      </w:r>
      <w:r>
        <w:rPr>
          <w:rFonts w:hint="eastAsia"/>
        </w:rPr>
        <w:br/>
      </w:r>
      <w:r>
        <w:rPr>
          <w:rFonts w:hint="eastAsia"/>
        </w:rPr>
        <w:t>　　　　三、药品柜行业企业集中度分析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2019-2024年中国药品柜行业重点地区调研分析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三、**地区药品柜行业调研分析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四、**地区药品柜行业调研分析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五、**地区药品柜行业调研分析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六、**地区药品柜行业调研分析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2019-2024年药品柜市场价格回顾</w:t>
      </w:r>
      <w:r>
        <w:rPr>
          <w:rFonts w:hint="eastAsia"/>
        </w:rPr>
        <w:br/>
      </w:r>
      <w:r>
        <w:rPr>
          <w:rFonts w:hint="eastAsia"/>
        </w:rPr>
        <w:t>　　第二节 2024-2025年药品柜市场价格现状分析</w:t>
      </w:r>
      <w:r>
        <w:rPr>
          <w:rFonts w:hint="eastAsia"/>
        </w:rPr>
        <w:br/>
      </w:r>
      <w:r>
        <w:rPr>
          <w:rFonts w:hint="eastAsia"/>
        </w:rPr>
        <w:t>　　第三节 影响药品柜市场价格因素分析</w:t>
      </w:r>
      <w:r>
        <w:rPr>
          <w:rFonts w:hint="eastAsia"/>
        </w:rPr>
        <w:br/>
      </w:r>
      <w:r>
        <w:rPr>
          <w:rFonts w:hint="eastAsia"/>
        </w:rPr>
        <w:t>　　第四节 药品柜市场价格走势预测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药品柜企业（一）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药品柜企业（二）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药品柜企业（三）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药品柜企业（四）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药品柜企业（五）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药品柜企业（六）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药品柜企业发展策略分析</w:t>
      </w:r>
      <w:r>
        <w:rPr>
          <w:rFonts w:hint="eastAsia"/>
        </w:rPr>
        <w:br/>
      </w:r>
      <w:r>
        <w:rPr>
          <w:rFonts w:hint="eastAsia"/>
        </w:rPr>
        <w:t>　　第一节 药品柜市场策略分析</w:t>
      </w:r>
      <w:r>
        <w:rPr>
          <w:rFonts w:hint="eastAsia"/>
        </w:rPr>
        <w:br/>
      </w:r>
      <w:r>
        <w:rPr>
          <w:rFonts w:hint="eastAsia"/>
        </w:rPr>
        <w:t>　　　　一、药品柜价格策略分析</w:t>
      </w:r>
      <w:r>
        <w:rPr>
          <w:rFonts w:hint="eastAsia"/>
        </w:rPr>
        <w:br/>
      </w:r>
      <w:r>
        <w:rPr>
          <w:rFonts w:hint="eastAsia"/>
        </w:rPr>
        <w:t>　　　　二、药品柜渠道策略分析</w:t>
      </w:r>
      <w:r>
        <w:rPr>
          <w:rFonts w:hint="eastAsia"/>
        </w:rPr>
        <w:br/>
      </w:r>
      <w:r>
        <w:rPr>
          <w:rFonts w:hint="eastAsia"/>
        </w:rPr>
        <w:t>　　第二节 药品柜销售策略分析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对我国药品柜品牌的战略思考</w:t>
      </w:r>
      <w:r>
        <w:rPr>
          <w:rFonts w:hint="eastAsia"/>
        </w:rPr>
        <w:br/>
      </w:r>
      <w:r>
        <w:rPr>
          <w:rFonts w:hint="eastAsia"/>
        </w:rPr>
        <w:t>　　　　一、药品柜实施品牌战略的意义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三、我国药品柜企业的品牌战略</w:t>
      </w:r>
      <w:r>
        <w:rPr>
          <w:rFonts w:hint="eastAsia"/>
        </w:rPr>
        <w:br/>
      </w:r>
      <w:r>
        <w:rPr>
          <w:rFonts w:hint="eastAsia"/>
        </w:rPr>
        <w:t>　　　　四、药品柜品牌战略管理的策略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2025-2031年药品柜行业发展趋势及投资风险分析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2025-2031年药品柜行业发展趋势预测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一、中国药品柜行业发展方向分析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三、2025-2031年中国药品柜行业供给情况预测分析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四、2025-2031年中国药品柜行业需求情况预测分析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当前药品柜行业存在的问题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2025-2031年中国药品柜行业投资风险分析</w:t>
      </w:r>
      <w:r>
        <w:rPr>
          <w:rFonts w:hint="eastAsia"/>
        </w:rPr>
        <w:br/>
      </w:r>
      <w:r>
        <w:rPr>
          <w:rFonts w:hint="eastAsia"/>
        </w:rPr>
        <w:t>　　　　一、药品柜市场竞争风险</w:t>
      </w:r>
      <w:r>
        <w:rPr>
          <w:rFonts w:hint="eastAsia"/>
        </w:rPr>
        <w:br/>
      </w:r>
      <w:r>
        <w:rPr>
          <w:rFonts w:hint="eastAsia"/>
        </w:rPr>
        <w:t>　　　　二、药品柜行业原材料压力风险分析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三、药品柜技术风险分析</w:t>
      </w:r>
      <w:r>
        <w:rPr>
          <w:rFonts w:hint="eastAsia"/>
        </w:rPr>
        <w:br/>
      </w:r>
      <w:r>
        <w:rPr>
          <w:rFonts w:hint="eastAsia"/>
        </w:rPr>
        <w:t>　　　　四、药品柜行业政策和体制风险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五、药品柜行业外资进入现状及对未来市场的威胁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2025-2031年药品柜行业盈利模式与投资策略探讨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国外药品柜行业投资现状及经营模式分析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一、境外药品柜行业成长情况调查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我国药品柜行业商业模式探讨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我国药品柜行业投资国际化发展战略分析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我国药品柜行业投资策略分析</w:t>
      </w:r>
      <w:r>
        <w:rPr>
          <w:rFonts w:hint="eastAsia"/>
        </w:rPr>
        <w:br/>
      </w:r>
      <w:r>
        <w:rPr>
          <w:rFonts w:hint="eastAsia"/>
        </w:rPr>
        <w:t>　　第五节 药品柜行业最优投资路径设计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药品柜投资机会分析</w:t>
      </w:r>
      <w:r>
        <w:rPr>
          <w:rFonts w:hint="eastAsia"/>
        </w:rPr>
        <w:br/>
      </w:r>
      <w:r>
        <w:rPr>
          <w:rFonts w:hint="eastAsia"/>
        </w:rPr>
        <w:t>　　第二节 药品柜投资趋势分析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一、药品柜行业投资环境考察</w:t>
      </w:r>
      <w:r>
        <w:rPr>
          <w:rFonts w:hint="eastAsia"/>
        </w:rPr>
        <w:br/>
      </w:r>
      <w:r>
        <w:rPr>
          <w:rFonts w:hint="eastAsia"/>
        </w:rPr>
        <w:t>　　　　二、药品柜投资风险及控制策略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三、药品柜产品投资方向建议</w:t>
      </w:r>
      <w:r>
        <w:rPr>
          <w:rFonts w:hint="eastAsia"/>
        </w:rPr>
        <w:br/>
      </w:r>
      <w:r>
        <w:rPr>
          <w:rFonts w:hint="eastAsia"/>
        </w:rPr>
        <w:t>　　　　四、药品柜项目投资建议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药品柜行业类别</w:t>
      </w:r>
      <w:r>
        <w:rPr>
          <w:rFonts w:hint="eastAsia"/>
        </w:rPr>
        <w:br/>
      </w:r>
      <w:r>
        <w:rPr>
          <w:rFonts w:hint="eastAsia"/>
        </w:rPr>
        <w:t>　　图表 药品柜行业产业链调研</w:t>
      </w:r>
      <w:r>
        <w:rPr>
          <w:rFonts w:hint="eastAsia"/>
        </w:rPr>
        <w:br/>
      </w:r>
      <w:r>
        <w:rPr>
          <w:rFonts w:hint="eastAsia"/>
        </w:rPr>
        <w:t>　　图表 药品柜行业现状</w:t>
      </w:r>
      <w:r>
        <w:rPr>
          <w:rFonts w:hint="eastAsia"/>
        </w:rPr>
        <w:br/>
      </w:r>
      <w:r>
        <w:rPr>
          <w:rFonts w:hint="eastAsia"/>
        </w:rPr>
        <w:t>　　图表 药品柜行业标准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2019-2024年中国药品柜行业市场规模</w:t>
      </w:r>
      <w:r>
        <w:rPr>
          <w:rFonts w:hint="eastAsia"/>
        </w:rPr>
        <w:br/>
      </w:r>
      <w:r>
        <w:rPr>
          <w:rFonts w:hint="eastAsia"/>
        </w:rPr>
        <w:t>　　图表 2025年中国药品柜行业产能</w:t>
      </w:r>
      <w:r>
        <w:rPr>
          <w:rFonts w:hint="eastAsia"/>
        </w:rPr>
        <w:br/>
      </w:r>
      <w:r>
        <w:rPr>
          <w:rFonts w:hint="eastAsia"/>
        </w:rPr>
        <w:t>　　图表 2019-2024年中国药品柜行业产量统计</w:t>
      </w:r>
      <w:r>
        <w:rPr>
          <w:rFonts w:hint="eastAsia"/>
        </w:rPr>
        <w:br/>
      </w:r>
      <w:r>
        <w:rPr>
          <w:rFonts w:hint="eastAsia"/>
        </w:rPr>
        <w:t>　　图表 药品柜行业动态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2019-2024年中国药品柜市场需求量</w:t>
      </w:r>
      <w:r>
        <w:rPr>
          <w:rFonts w:hint="eastAsia"/>
        </w:rPr>
        <w:br/>
      </w:r>
      <w:r>
        <w:rPr>
          <w:rFonts w:hint="eastAsia"/>
        </w:rPr>
        <w:t>　　图表 2025年中国药品柜行业需求区域调研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2019-2024年中国药品柜行情</w:t>
      </w:r>
      <w:r>
        <w:rPr>
          <w:rFonts w:hint="eastAsia"/>
        </w:rPr>
        <w:br/>
      </w:r>
      <w:r>
        <w:rPr>
          <w:rFonts w:hint="eastAsia"/>
        </w:rPr>
        <w:t>　　图表 2019-2024年中国药品柜价格走势图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2019-2024年中国药品柜行业销售收入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2019-2024年中国药品柜行业利润总额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**地区药品柜市场规模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</w:t>
      </w:r>
      <w:r>
        <w:rPr>
          <w:rFonts w:hint="eastAsia"/>
        </w:rPr>
        <w:br/>
      </w:r>
      <w:r>
        <w:rPr>
          <w:rFonts w:hint="eastAsia"/>
        </w:rPr>
        <w:t>　　图表 **地区药品柜市场调研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**地区药品柜市场规模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</w:t>
      </w:r>
      <w:r>
        <w:rPr>
          <w:rFonts w:hint="eastAsia"/>
        </w:rPr>
        <w:br/>
      </w:r>
      <w:r>
        <w:rPr>
          <w:rFonts w:hint="eastAsia"/>
        </w:rPr>
        <w:t>　　图表 **地区药品柜市场调研</w:t>
      </w:r>
      <w:r>
        <w:rPr>
          <w:rFonts w:hint="eastAsia"/>
        </w:rPr>
        <w:br/>
      </w:r>
      <w:r>
        <w:rPr>
          <w:rFonts w:hint="eastAsia"/>
        </w:rPr>
        <w:t>　　图表 **地区药品柜行业市场需求分析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药品柜行业竞争对手分析</w:t>
      </w:r>
      <w:r>
        <w:rPr>
          <w:rFonts w:hint="eastAsia"/>
        </w:rPr>
        <w:br/>
      </w:r>
      <w:r>
        <w:rPr>
          <w:rFonts w:hint="eastAsia"/>
        </w:rPr>
        <w:t>　　图表 药品柜重点企业（一）基本信息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2025-2031年中国药品柜行业市场规模预测</w:t>
      </w:r>
      <w:r>
        <w:rPr>
          <w:rFonts w:hint="eastAsia"/>
        </w:rPr>
        <w:br/>
      </w:r>
      <w:r>
        <w:rPr>
          <w:rFonts w:hint="eastAsia"/>
        </w:rPr>
        <w:t>　　图表 药品柜行业准入条件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2025-2031年中国药品柜行业信息化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2025-2031年中国药品柜行业风险分析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2025-2031年中国药品柜市场前景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53f95ad4a46cb" w:history="1">
        <w:r>
          <w:rPr>
            <w:rStyle w:val="Hyperlink"/>
          </w:rPr>
          <w:t>2025-2031年中国药品柜行业调研与发展趋势预测报告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53f95ad4a46cb" w:history="1">
        <w:r>
          <w:rPr>
            <w:rStyle w:val="Hyperlink"/>
          </w:rPr>
          <w:t>https://www.20087.com/2/72/YaoPinJuQianJingYuCeBaoGao.html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热点：通风柜、药品柜温度标准是多少、智能药品管理柜、药品柜安装、诊所药柜图片大全、药品柜台和货架图片、器皿柜、药品柜价格、西药柜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1b94f3d7d4737" w:history="1">
      <w:r>
        <w:rPr>
          <w:rStyle w:val="Hyperlink"/>
        </w:rPr>
        <w:t>2025-2031年中国药品柜行业调研与发展趋势预测报告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oPinJuQianJingYuCeBaoGao.html" TargetMode="External" Id="R8b253f95ad4a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oPinJuQianJingYuCeBaoGao.html" TargetMode="External" Id="R2e81b94f3d7d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2024-09-15T01:49:00Z</dcterms:created>
  <dcterms:modified xsi:type="dcterms:W3CDTF">2024-09-15T02:49:00Z</dcterms:modified>
  <dc:subject>2025-2031年中国药品柜行业调研与发展趋势预测报告</dc:subject>
  <dc:title>2025-2031年中国药品柜行业调研与发展趋势预测报告</dc:title>
  <cp:keywords>2025-2031年中国药品柜行业调研与发展趋势预测报告</cp:keywords>
  <dc:description>2025-2031年中国药品柜行业调研与发展趋势预测报告</dc:description>
</cp:coreProperties>
</file>