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01d589ecc4250" w:history="1">
              <w:r>
                <w:rPr>
                  <w:rStyle w:val="Hyperlink"/>
                </w:rPr>
                <w:t>2025-2031年中国质子治疗设备市场现状深度调研与发展趋势报告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01d589ecc4250" w:history="1">
              <w:r>
                <w:rPr>
                  <w:rStyle w:val="Hyperlink"/>
                </w:rPr>
                <w:t>2025-2031年中国质子治疗设备市场现状深度调研与发展趋势报告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01d589ecc4250" w:history="1">
                <w:r>
                  <w:rPr>
                    <w:rStyle w:val="Hyperlink"/>
                  </w:rPr>
                  <w:t>https://www.20087.com/2/82/ZhiZiZhiLiaoSheBeiFaZhanQuShiFenXi.html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治疗是一种精准的放射疗法，通过将带电粒子（质子）引导至肿瘤部位，对癌细胞进行靶向杀伤，同时最大限度减少对周围健康组织的损伤。近年来，随着加速器技术和成像技术的进步，质子治疗的精确度和治疗效率得到显著提升。虽然质子治疗设备的高昂成本和专业设施要求限制了其普及，但全球范围内已有越来越多的医疗中心开始提供这项服务。</w:t>
      </w:r>
      <w:r>
        <w:rPr>
          <w:rFonts w:hint="eastAsia"/>
        </w:rPr>
        <w:br/>
      </w:r>
      <w:r>
        <w:rPr>
          <w:rFonts w:hint="eastAsia"/>
        </w:rPr>
        <w:t>　　未来，质子治疗设备的发展将更加注重成本效益和治疗可及性。一方面，小型化和模块化加速器的开发，将降低设备成本和占地面积，促进质子治疗中心的扩散。另一方面，人工智能和机器学习在剂量规划和实时监测中的应用，将提高治疗的个性化和适应性，减少不良反应。此外，远程医疗和多学科团队合作的模式，将优化患者治疗路径，提升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01d589ecc4250" w:history="1">
        <w:r>
          <w:rPr>
            <w:rStyle w:val="Hyperlink"/>
          </w:rPr>
          <w:t>2025-2031年中国质子治疗设备市场现状深度调研与发展趋势报告</w:t>
        </w:r>
      </w:hyperlink>
      <w:r>
        <w:rPr>
          <w:rFonts w:hint="eastAsia"/>
        </w:rPr>
        <w:t>》基于国家统计局及相关行业协会的详实数据，结合国内外质子治疗设备行业研究资料及深入市场调研，系统分析了质子治疗设备行业的市场规模、市场需求及产业链现状。报告重点探讨了质子治疗设备行业整体运行情况及细分领域特点，科学预测了质子治疗设备市场前景与发展趋势，揭示了质子治疗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301d589ecc4250" w:history="1">
        <w:r>
          <w:rPr>
            <w:rStyle w:val="Hyperlink"/>
          </w:rPr>
          <w:t>2025-2031年中国质子治疗设备市场现状深度调研与发展趋势报告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质子治疗设备行业发展概述</w:t>
      </w:r>
      <w:r>
        <w:rPr>
          <w:rFonts w:hint="eastAsia"/>
        </w:rPr>
        <w:br/>
      </w:r>
      <w:r>
        <w:rPr>
          <w:rFonts w:hint="eastAsia"/>
        </w:rPr>
        <w:t>　　第一节 质子治疗设备行业定义</w:t>
      </w:r>
      <w:r>
        <w:rPr>
          <w:rFonts w:hint="eastAsia"/>
        </w:rPr>
        <w:br/>
      </w:r>
      <w:r>
        <w:rPr>
          <w:rFonts w:hint="eastAsia"/>
        </w:rPr>
        <w:t>　　　　一、质子治疗设备定义</w:t>
      </w:r>
      <w:r>
        <w:rPr>
          <w:rFonts w:hint="eastAsia"/>
        </w:rPr>
        <w:br/>
      </w:r>
      <w:r>
        <w:rPr>
          <w:rFonts w:hint="eastAsia"/>
        </w:rPr>
        <w:t>　　　　二、质子治疗设备应用</w:t>
      </w:r>
      <w:r>
        <w:rPr>
          <w:rFonts w:hint="eastAsia"/>
        </w:rPr>
        <w:br/>
      </w:r>
      <w:r>
        <w:rPr>
          <w:rFonts w:hint="eastAsia"/>
        </w:rPr>
        <w:t>　　第二节 质子治疗设备行业发展概况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一、全球质子治疗设备行业发展概况</w:t>
      </w:r>
      <w:r>
        <w:rPr>
          <w:rFonts w:hint="eastAsia"/>
        </w:rPr>
        <w:br/>
      </w:r>
      <w:r>
        <w:rPr>
          <w:rFonts w:hint="eastAsia"/>
        </w:rPr>
        <w:t>　　　　二、质子治疗设备国内行业现状阐述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2020-2025年中国质子治疗设备行业投资环境分析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四、全国居民收入状况分析</w:t>
      </w:r>
      <w:r>
        <w:rPr>
          <w:rFonts w:hint="eastAsia"/>
        </w:rPr>
        <w:br/>
      </w:r>
      <w:r>
        <w:rPr>
          <w:rFonts w:hint="eastAsia"/>
        </w:rPr>
        <w:t>　　　　五、卫生总费用占GDP百分比及人均卫生费用状况分析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二、中国人口结构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2025-2031年中国质子治疗设备行业市场分析</w:t>
      </w:r>
      <w:r>
        <w:rPr>
          <w:rFonts w:hint="eastAsia"/>
        </w:rPr>
        <w:br/>
      </w:r>
      <w:r>
        <w:rPr>
          <w:rFonts w:hint="eastAsia"/>
        </w:rPr>
        <w:t>　　第一节 中国质子治疗设备行业发展概况</w:t>
      </w:r>
      <w:r>
        <w:rPr>
          <w:rFonts w:hint="eastAsia"/>
        </w:rPr>
        <w:br/>
      </w:r>
      <w:r>
        <w:rPr>
          <w:rFonts w:hint="eastAsia"/>
        </w:rPr>
        <w:t>　　第二节 中国质子治疗中心装置建设现状调研</w:t>
      </w:r>
      <w:r>
        <w:rPr>
          <w:rFonts w:hint="eastAsia"/>
        </w:rPr>
        <w:br/>
      </w:r>
      <w:r>
        <w:rPr>
          <w:rFonts w:hint="eastAsia"/>
        </w:rPr>
        <w:t>　　　　一、深圳质子中心治疗装置的研发</w:t>
      </w:r>
      <w:r>
        <w:rPr>
          <w:rFonts w:hint="eastAsia"/>
        </w:rPr>
        <w:br/>
      </w:r>
      <w:r>
        <w:rPr>
          <w:rFonts w:hint="eastAsia"/>
        </w:rPr>
        <w:t>　　　　二、山东省质子治疗中心的建设与临床应用</w:t>
      </w:r>
      <w:r>
        <w:rPr>
          <w:rFonts w:hint="eastAsia"/>
        </w:rPr>
        <w:br/>
      </w:r>
      <w:r>
        <w:rPr>
          <w:rFonts w:hint="eastAsia"/>
        </w:rPr>
        <w:t>　　　　三、北京质子治疗中心的建设</w:t>
      </w:r>
      <w:r>
        <w:rPr>
          <w:rFonts w:hint="eastAsia"/>
        </w:rPr>
        <w:br/>
      </w:r>
      <w:r>
        <w:rPr>
          <w:rFonts w:hint="eastAsia"/>
        </w:rPr>
        <w:t>　　　　四、上海市质子治疗装置的建设</w:t>
      </w:r>
      <w:r>
        <w:rPr>
          <w:rFonts w:hint="eastAsia"/>
        </w:rPr>
        <w:br/>
      </w:r>
      <w:r>
        <w:rPr>
          <w:rFonts w:hint="eastAsia"/>
        </w:rPr>
        <w:t>　　　　五、广东省质子加速治疗装置的建设</w:t>
      </w:r>
      <w:r>
        <w:rPr>
          <w:rFonts w:hint="eastAsia"/>
        </w:rPr>
        <w:br/>
      </w:r>
      <w:r>
        <w:rPr>
          <w:rFonts w:hint="eastAsia"/>
        </w:rPr>
        <w:t>　　第三节 2025-2031年中国质子治疗设备行业市场预测分析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中国质子治疗设备产业链结构分析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中国质子治疗设备产业链结构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中国质子治疗设备产业链演进趋势预测分析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二、产业链的价值流动分析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第三节 中国质子治疗设备产业链的竞争分析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中国质子治疗设备所属行业区域市场分析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华北地区质子治疗设备行业分析</w:t>
      </w:r>
      <w:r>
        <w:rPr>
          <w:rFonts w:hint="eastAsia"/>
        </w:rPr>
        <w:br/>
      </w:r>
      <w:r>
        <w:rPr>
          <w:rFonts w:hint="eastAsia"/>
        </w:rPr>
        <w:t>　　第二节 华东地区质子治疗设备行业分析</w:t>
      </w:r>
      <w:r>
        <w:rPr>
          <w:rFonts w:hint="eastAsia"/>
        </w:rPr>
        <w:br/>
      </w:r>
      <w:r>
        <w:rPr>
          <w:rFonts w:hint="eastAsia"/>
        </w:rPr>
        <w:t>　　第三节 华南地区质子治疗设备行业分析</w:t>
      </w:r>
      <w:r>
        <w:rPr>
          <w:rFonts w:hint="eastAsia"/>
        </w:rPr>
        <w:br/>
      </w:r>
      <w:r>
        <w:rPr>
          <w:rFonts w:hint="eastAsia"/>
        </w:rPr>
        <w:t>　　第四节 其他地区质子治疗设备行业分析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中国质子治疗设备市场规模分析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2020-2025年中国质子治疗设备市场规模分析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2025-2031年中国质子治疗设备市场规模预测分析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2025-2031年质子治疗设备行业相关行业市场运行综合分析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2025-2031年质子治疗设备行业上游运行分析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一、质子治疗设备行业上游介绍</w:t>
      </w:r>
      <w:r>
        <w:rPr>
          <w:rFonts w:hint="eastAsia"/>
        </w:rPr>
        <w:br/>
      </w:r>
      <w:r>
        <w:rPr>
          <w:rFonts w:hint="eastAsia"/>
        </w:rPr>
        <w:t>　　　　二、质子治疗设备行业上游发展状况分析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三、质子治疗设备行业上游对质子治疗设备行业影响力分析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2025-2031年质子治疗设备行业下游运行分析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一、质子治疗设备行业下游介绍</w:t>
      </w:r>
      <w:r>
        <w:rPr>
          <w:rFonts w:hint="eastAsia"/>
        </w:rPr>
        <w:br/>
      </w:r>
      <w:r>
        <w:rPr>
          <w:rFonts w:hint="eastAsia"/>
        </w:rPr>
        <w:t>　　　　二、质子治疗设备行业下游发展状况分析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三、质子治疗设备行业下游对质子治疗设备行业影响力分析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中国质子治疗设备产品价格分析</w:t>
      </w:r>
      <w:r>
        <w:rPr>
          <w:rFonts w:hint="eastAsia"/>
        </w:rPr>
        <w:br/>
      </w:r>
      <w:r>
        <w:rPr>
          <w:rFonts w:hint="eastAsia"/>
        </w:rPr>
        <w:t>　　第一节 中国质子治疗设备历年价格回顾</w:t>
      </w:r>
      <w:r>
        <w:rPr>
          <w:rFonts w:hint="eastAsia"/>
        </w:rPr>
        <w:br/>
      </w:r>
      <w:r>
        <w:rPr>
          <w:rFonts w:hint="eastAsia"/>
        </w:rPr>
        <w:t>　　第二节 中国质子治疗设备当前市场价格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中国质子治疗设备价格影响因素分析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中国质子治疗设备进出口分析</w:t>
      </w:r>
      <w:r>
        <w:rPr>
          <w:rFonts w:hint="eastAsia"/>
        </w:rPr>
        <w:br/>
      </w:r>
      <w:r>
        <w:rPr>
          <w:rFonts w:hint="eastAsia"/>
        </w:rPr>
        <w:t>　　第一节 质子治疗设备近年进口概况</w:t>
      </w:r>
      <w:r>
        <w:rPr>
          <w:rFonts w:hint="eastAsia"/>
        </w:rPr>
        <w:br/>
      </w:r>
      <w:r>
        <w:rPr>
          <w:rFonts w:hint="eastAsia"/>
        </w:rPr>
        <w:t>　　第二节 分国别进口概况</w:t>
      </w:r>
      <w:r>
        <w:rPr>
          <w:rFonts w:hint="eastAsia"/>
        </w:rPr>
        <w:br/>
      </w:r>
      <w:r>
        <w:rPr>
          <w:rFonts w:hint="eastAsia"/>
        </w:rPr>
        <w:t>　　第三节 中国质子治疗设备行业历史进出口结构变化</w:t>
      </w:r>
      <w:r>
        <w:rPr>
          <w:rFonts w:hint="eastAsia"/>
        </w:rPr>
        <w:br/>
      </w:r>
      <w:r>
        <w:rPr>
          <w:rFonts w:hint="eastAsia"/>
        </w:rPr>
        <w:t>　　第四节 中国质子治疗设备行业进出口态势展望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一、中国质子治疗设备进出口的主要影响因素分析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二、2025-2031年中国质子治疗设备行业进出口态势展望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质子治疗设备行业集中度分析</w:t>
      </w:r>
      <w:r>
        <w:rPr>
          <w:rFonts w:hint="eastAsia"/>
        </w:rPr>
        <w:br/>
      </w:r>
      <w:r>
        <w:rPr>
          <w:rFonts w:hint="eastAsia"/>
        </w:rPr>
        <w:t>　　第二节 质子治疗设备行业竞争格局分析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重点企业分析</w:t>
      </w:r>
      <w:r>
        <w:rPr>
          <w:rFonts w:hint="eastAsia"/>
        </w:rPr>
        <w:br/>
      </w:r>
      <w:r>
        <w:rPr>
          <w:rFonts w:hint="eastAsia"/>
        </w:rPr>
        <w:t>　　第一节 比利时IBA公司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美国Optivus公司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日本日立公司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日本住友重机械工业株式会社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美国Varian公司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2025-2031年中国质子治疗设备行业发展预测分析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2025-2031年中国质子治疗设备产业宏观预测分析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2025-2031年中国质子治疗设备市场形势分析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一、2025-2031年中国质子治疗设备生产形势分析预测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二、影响中国质子治疗设备市场运行的因素分析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2025-2031年中国质子治疗设备市场趋势预测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一、2020-2025年中国质子治疗设备市场发展总结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二、2025-2031年中国质子治疗设备发展趋势预测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三、2025-2031年中国质子治疗设备市场发展空间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四、2025-2031年中国质子治疗设备产业政策趋向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2025-2031年中国质子治疗设备行业投资风险及战略研究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质子治疗设备投资现状分析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二、2020-2025年投资规模及增速分析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中智⋅林⋅－质子治疗设备行业投资效益分析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一、2025-2031年质子治疗设备行业投资效益分析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二、2025-2031年质子治疗设备行业投资趋势和方向</w:t>
      </w:r>
      <w:r>
        <w:rPr>
          <w:rFonts w:hint="eastAsia"/>
        </w:rPr>
        <w:br/>
      </w:r>
      <w:r>
        <w:rPr>
          <w:rFonts w:hint="eastAsia"/>
        </w:rPr>
        <w:t>　　　　三、2025-2031年质子治疗设备行业投资的建议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1：全球质子治疗中心分布状况分析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3：2020-2025年固定资产投资统计</w:t>
      </w:r>
      <w:r>
        <w:rPr>
          <w:rFonts w:hint="eastAsia"/>
        </w:rPr>
        <w:br/>
      </w:r>
      <w:r>
        <w:rPr>
          <w:rFonts w:hint="eastAsia"/>
        </w:rPr>
        <w:t>　　图表 4：2020-2025年中国城乡恩格尔系数统计</w:t>
      </w:r>
      <w:r>
        <w:rPr>
          <w:rFonts w:hint="eastAsia"/>
        </w:rPr>
        <w:br/>
      </w:r>
      <w:r>
        <w:rPr>
          <w:rFonts w:hint="eastAsia"/>
        </w:rPr>
        <w:t>　　图表 5：2020-2025年国内农村及城镇居民人均纯收入及增长率统计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6：2020-2025年中国卫生总费用占GDP百分比</w:t>
      </w:r>
      <w:r>
        <w:rPr>
          <w:rFonts w:hint="eastAsia"/>
        </w:rPr>
        <w:br/>
      </w:r>
      <w:r>
        <w:rPr>
          <w:rFonts w:hint="eastAsia"/>
        </w:rPr>
        <w:t>　　图表 7：2020-2025年中国人均卫生费用统计</w:t>
      </w:r>
      <w:r>
        <w:rPr>
          <w:rFonts w:hint="eastAsia"/>
        </w:rPr>
        <w:br/>
      </w:r>
      <w:r>
        <w:rPr>
          <w:rFonts w:hint="eastAsia"/>
        </w:rPr>
        <w:t>　　图表 8：2020-2025年我国人口数量统计</w:t>
      </w:r>
      <w:r>
        <w:rPr>
          <w:rFonts w:hint="eastAsia"/>
        </w:rPr>
        <w:br/>
      </w:r>
      <w:r>
        <w:rPr>
          <w:rFonts w:hint="eastAsia"/>
        </w:rPr>
        <w:t>　　图表 9：2020-2025年我国城镇人口数量统计</w:t>
      </w:r>
      <w:r>
        <w:rPr>
          <w:rFonts w:hint="eastAsia"/>
        </w:rPr>
        <w:br/>
      </w:r>
      <w:r>
        <w:rPr>
          <w:rFonts w:hint="eastAsia"/>
        </w:rPr>
        <w:t>　　图表 10：2020-2025年我国老龄化发展情况分析</w:t>
      </w:r>
      <w:r>
        <w:rPr>
          <w:rFonts w:hint="eastAsia"/>
        </w:rPr>
        <w:br/>
      </w:r>
      <w:r>
        <w:rPr>
          <w:rFonts w:hint="eastAsia"/>
        </w:rPr>
        <w:t>　　图表 11：质子治疗设备产业链的结构图</w:t>
      </w:r>
      <w:r>
        <w:rPr>
          <w:rFonts w:hint="eastAsia"/>
        </w:rPr>
        <w:br/>
      </w:r>
      <w:r>
        <w:rPr>
          <w:rFonts w:hint="eastAsia"/>
        </w:rPr>
        <w:t>　　图表 12：2020-2025年中国质子治疗设备市场规模分析</w:t>
      </w:r>
      <w:r>
        <w:rPr>
          <w:rFonts w:hint="eastAsia"/>
        </w:rPr>
        <w:br/>
      </w:r>
      <w:r>
        <w:rPr>
          <w:rFonts w:hint="eastAsia"/>
        </w:rPr>
        <w:t>　　图表 13：2025-2031年中国质子治疗设备市场需求规模预测分析</w:t>
      </w:r>
      <w:r>
        <w:rPr>
          <w:rFonts w:hint="eastAsia"/>
        </w:rPr>
        <w:br/>
      </w:r>
      <w:r>
        <w:rPr>
          <w:rFonts w:hint="eastAsia"/>
        </w:rPr>
        <w:t>　　图表 14：质子治疗设备系统构成</w:t>
      </w:r>
      <w:r>
        <w:rPr>
          <w:rFonts w:hint="eastAsia"/>
        </w:rPr>
        <w:br/>
      </w:r>
      <w:r>
        <w:rPr>
          <w:rFonts w:hint="eastAsia"/>
        </w:rPr>
        <w:t>　　图表 15：2020-2025年全球质子治疗设备销售状况分析</w:t>
      </w:r>
      <w:r>
        <w:rPr>
          <w:rFonts w:hint="eastAsia"/>
        </w:rPr>
        <w:br/>
      </w:r>
      <w:r>
        <w:rPr>
          <w:rFonts w:hint="eastAsia"/>
        </w:rPr>
        <w:t>　　图表 16：日本住友公司销售清单</w:t>
      </w:r>
      <w:r>
        <w:rPr>
          <w:rFonts w:hint="eastAsia"/>
        </w:rPr>
        <w:br/>
      </w:r>
      <w:r>
        <w:rPr>
          <w:rFonts w:hint="eastAsia"/>
        </w:rPr>
        <w:t>　　图表 17：美国Varian ProBeam销售状况分析</w:t>
      </w:r>
      <w:r>
        <w:rPr>
          <w:rFonts w:hint="eastAsia"/>
        </w:rPr>
        <w:br/>
      </w:r>
      <w:r>
        <w:rPr>
          <w:rFonts w:hint="eastAsia"/>
        </w:rPr>
        <w:t>　　图表 18：2025-2031年中国质子治疗设备需求规模预测分析</w:t>
      </w:r>
      <w:r>
        <w:rPr>
          <w:rFonts w:hint="eastAsia"/>
        </w:rPr>
        <w:br/>
      </w:r>
      <w:r>
        <w:rPr>
          <w:rFonts w:hint="eastAsia"/>
        </w:rPr>
        <w:t>　　图表 19：中国质子治疗设备地区投资结构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01d589ecc4250" w:history="1">
        <w:r>
          <w:rPr>
            <w:rStyle w:val="Hyperlink"/>
          </w:rPr>
          <w:t>2025-2031年中国质子治疗设备市场现状深度调研与发展趋势报告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01d589ecc4250" w:history="1">
        <w:r>
          <w:rPr>
            <w:rStyle w:val="Hyperlink"/>
          </w:rPr>
          <w:t>https://www.20087.com/2/82/ZhiZiZhiLiaoSheBeiFaZhanQuShiFenXi.html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子刀中国哪家医院有、质子治疗设备哪个国家的最先进、日立质子重离子设备、西门子质子治疗设备、医用质子加速器、质子治疗设备供应商、光子和质子治疗肿瘤有什么区别、质子治疗设备厂家、质子治疗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4d577892a4dc2" w:history="1">
      <w:r>
        <w:rPr>
          <w:rStyle w:val="Hyperlink"/>
        </w:rPr>
        <w:t>2025-2031年中国质子治疗设备市场现状深度调研与发展趋势报告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iZiZhiLiaoSheBeiFaZhanQuShiFenXi.html" TargetMode="External" Id="R96301d589ecc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iZiZhiLiaoSheBeiFaZhanQuShiFenXi.html" TargetMode="External" Id="R58c4d577892a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2025-05-04T06:01:00Z</dcterms:created>
  <dcterms:modified xsi:type="dcterms:W3CDTF">2025-05-04T07:01:00Z</dcterms:modified>
  <dc:subject>2025-2031年中国质子治疗设备市场现状深度调研与发展趋势报告</dc:subject>
  <dc:title>2025-2031年中国质子治疗设备市场现状深度调研与发展趋势报告</dc:title>
  <cp:keywords>2025-2031年中国质子治疗设备市场现状深度调研与发展趋势报告</cp:keywords>
  <dc:description>2025-2031年中国质子治疗设备市场现状深度调研与发展趋势报告</dc:description>
</cp:coreProperties>
</file>