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baca97e334c6a" w:history="1">
              <w:r>
                <w:rPr>
                  <w:rStyle w:val="Hyperlink"/>
                </w:rPr>
                <w:t>2025-2031年中国儿童厌食症用药物市场现状全面调研与发展趋势预测报告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baca97e334c6a" w:history="1">
              <w:r>
                <w:rPr>
                  <w:rStyle w:val="Hyperlink"/>
                </w:rPr>
                <w:t>2025-2031年中国儿童厌食症用药物市场现状全面调研与发展趋势预测报告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baca97e334c6a" w:history="1">
                <w:r>
                  <w:rPr>
                    <w:rStyle w:val="Hyperlink"/>
                  </w:rPr>
                  <w:t>https://www.20087.com/3/22/ErTongYanShiZhengYongYaoWuFaZhan.html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厌食症是一种常见的儿童营养不良症状，影响着许多儿童的成长发育。目前市场上专门针对儿童厌食症的药物相对较少，大多数治疗手段侧重于行为干预和饮食调整。然而，随着医学研究的进步，一些药物如促食欲剂和营养补充剂已经开始应用于临床实践，帮助改善儿童的食欲和营养状况。</w:t>
      </w:r>
      <w:r>
        <w:rPr>
          <w:rFonts w:hint="eastAsia"/>
        </w:rPr>
        <w:br/>
      </w:r>
      <w:r>
        <w:rPr>
          <w:rFonts w:hint="eastAsia"/>
        </w:rPr>
        <w:t>　　未来，儿童厌食症用药物市场的发展将受到以下几个方面的影响：一是随着对儿童厌食症机制研究的深入，儿童厌食症用药物将更注重靶向治疗和个体化用药；二是随着药物研发的进步，儿童厌食症用药物将更注重提高疗效和减少副作用；三是随着家长对孩子健康的关注度提高，儿童厌食症用药物将更注重提供易于使用的剂型和口味；四是随着市场需求的增长，儿童厌食症用药物将更注重开展多中心临床试验，以验证药物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baca97e334c6a" w:history="1">
        <w:r>
          <w:rPr>
            <w:rStyle w:val="Hyperlink"/>
          </w:rPr>
          <w:t>2025-2031年中国儿童厌食症用药物市场现状全面调研与发展趋势预测报告</w:t>
        </w:r>
      </w:hyperlink>
      <w:r>
        <w:rPr>
          <w:rFonts w:hint="eastAsia"/>
        </w:rPr>
        <w:t>》系统分析了我国儿童厌食症用药物行业的市场规模、市场需求及价格动态，深入探讨了儿童厌食症用药物产业链结构与发展特点。报告对儿童厌食症用药物细分市场进行了详细剖析，基于科学数据预测了市场前景及未来发展趋势，同时聚焦儿童厌食症用药物重点企业，评估了品牌影响力、市场竞争力及行业集中度变化。通过专业分析与客观洞察，报告为投资者、产业链相关企业及政府决策部门提供了重要参考，是把握儿童厌食症用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儿童厌食症用药物行业界定和分类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2025年儿童厌食症用药物行业国内外发展概述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全球儿童厌食症用药物行业发展概况</w:t>
      </w:r>
      <w:r>
        <w:rPr>
          <w:rFonts w:hint="eastAsia"/>
        </w:rPr>
        <w:br/>
      </w:r>
      <w:r>
        <w:rPr>
          <w:rFonts w:hint="eastAsia"/>
        </w:rPr>
        <w:t>　　　　一、全球儿童厌食症用药物行业发展现状</w:t>
      </w:r>
      <w:r>
        <w:rPr>
          <w:rFonts w:hint="eastAsia"/>
        </w:rPr>
        <w:br/>
      </w:r>
      <w:r>
        <w:rPr>
          <w:rFonts w:hint="eastAsia"/>
        </w:rPr>
        <w:t>　　　　二、全球儿童厌食症用药物行业发展趋势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中国儿童厌食症用药物行业发展概况</w:t>
      </w:r>
      <w:r>
        <w:rPr>
          <w:rFonts w:hint="eastAsia"/>
        </w:rPr>
        <w:br/>
      </w:r>
      <w:r>
        <w:rPr>
          <w:rFonts w:hint="eastAsia"/>
        </w:rPr>
        <w:t>　　　　一、中国儿童厌食症用药物行业发展历程与现状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二、中国儿童厌食症用药物行业发展中存在的问题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2025年中国儿童厌食症用药物行业发展环境分析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儿童厌食症用药物行业政策环境</w:t>
      </w:r>
      <w:r>
        <w:rPr>
          <w:rFonts w:hint="eastAsia"/>
        </w:rPr>
        <w:br/>
      </w:r>
      <w:r>
        <w:rPr>
          <w:rFonts w:hint="eastAsia"/>
        </w:rPr>
        <w:t>　　第五节 儿童厌食症用药物行业技术环境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2025年中国儿童厌食症用药物行业市场分析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一、儿童厌食症用药物行业市场规模及增速</w:t>
      </w:r>
      <w:r>
        <w:rPr>
          <w:rFonts w:hint="eastAsia"/>
        </w:rPr>
        <w:br/>
      </w:r>
      <w:r>
        <w:rPr>
          <w:rFonts w:hint="eastAsia"/>
        </w:rPr>
        <w:t>　　　　二、儿童厌食症用药物行业市场饱和度</w:t>
      </w:r>
      <w:r>
        <w:rPr>
          <w:rFonts w:hint="eastAsia"/>
        </w:rPr>
        <w:br/>
      </w:r>
      <w:r>
        <w:rPr>
          <w:rFonts w:hint="eastAsia"/>
        </w:rPr>
        <w:t>　　　　三、影响儿童厌食症用药物行业市场规模的因素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四、2025-2031年儿童厌食症用药物行业市场规模及增速预测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一、儿童厌食症用药物行业所处生命周期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二、技术变革与行业革新对儿童厌食症用药物行业的影响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2025年中国儿童厌食症用药物区域市场分析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2025年中国儿童厌食症用药物行业生产分析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一、儿童厌食症用药物行业生产总量及增速</w:t>
      </w:r>
      <w:r>
        <w:rPr>
          <w:rFonts w:hint="eastAsia"/>
        </w:rPr>
        <w:br/>
      </w:r>
      <w:r>
        <w:rPr>
          <w:rFonts w:hint="eastAsia"/>
        </w:rPr>
        <w:t>　　　　二、儿童厌食症用药物行业产能及增速</w:t>
      </w:r>
      <w:r>
        <w:rPr>
          <w:rFonts w:hint="eastAsia"/>
        </w:rPr>
        <w:br/>
      </w:r>
      <w:r>
        <w:rPr>
          <w:rFonts w:hint="eastAsia"/>
        </w:rPr>
        <w:t>　　　　三、影响儿童厌食症用药物行业产能产量的因素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四、2025-2031年儿童厌食症用药物行业生产总量及增速预测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一、儿童厌食症用药物企业区域分布情况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二、重点省市儿童厌食症用药物行业生产状况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二、影响儿童厌食症用药物行业供需平衡的因素</w:t>
      </w:r>
      <w:r>
        <w:rPr>
          <w:rFonts w:hint="eastAsia"/>
        </w:rPr>
        <w:br/>
      </w:r>
      <w:r>
        <w:rPr>
          <w:rFonts w:hint="eastAsia"/>
        </w:rPr>
        <w:t>　　　　三、儿童厌食症用药物行业供需平衡趋势预测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2025年中国儿童厌食症用药物行业产品价格分析</w:t>
      </w:r>
      <w:r>
        <w:rPr>
          <w:rFonts w:hint="eastAsia"/>
        </w:rPr>
        <w:br/>
      </w:r>
      <w:r>
        <w:rPr>
          <w:rFonts w:hint="eastAsia"/>
        </w:rPr>
        <w:t>　　第一节 儿童厌食症用药物产品价格特征</w:t>
      </w:r>
      <w:r>
        <w:rPr>
          <w:rFonts w:hint="eastAsia"/>
        </w:rPr>
        <w:br/>
      </w:r>
      <w:r>
        <w:rPr>
          <w:rFonts w:hint="eastAsia"/>
        </w:rPr>
        <w:t>　　第二节 国内儿童厌食症用药物产品当前市场价格评述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影响国内市场儿童厌食症用药物产品价格的因素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主流厂商儿童厌食症用药物产品价位及价格策略</w:t>
      </w:r>
      <w:r>
        <w:rPr>
          <w:rFonts w:hint="eastAsia"/>
        </w:rPr>
        <w:br/>
      </w:r>
      <w:r>
        <w:rPr>
          <w:rFonts w:hint="eastAsia"/>
        </w:rPr>
        <w:t>　　第五节 儿童厌食症用药物产品未来价格变化趋势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2025年中国儿童厌食症用药物行业细分行业概述</w:t>
      </w:r>
      <w:r>
        <w:rPr>
          <w:rFonts w:hint="eastAsia"/>
        </w:rPr>
        <w:br/>
      </w:r>
      <w:r>
        <w:rPr>
          <w:rFonts w:hint="eastAsia"/>
        </w:rPr>
        <w:t>　　第一节 主要儿童厌食症用药物细分行业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2025年中国儿童厌食症用药物行业下游用户分析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2025年中国儿童厌食症用药物行业替代品分析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替代品对儿童厌食症用药物行业的影响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2025年儿童厌食症用药物行业主导驱动因素分析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2025年中国儿童厌食症用药物行业渠道分析</w:t>
      </w:r>
      <w:r>
        <w:rPr>
          <w:rFonts w:hint="eastAsia"/>
        </w:rPr>
        <w:br/>
      </w:r>
      <w:r>
        <w:rPr>
          <w:rFonts w:hint="eastAsia"/>
        </w:rPr>
        <w:t>　　第一节 儿童厌食症用药物产品主流渠道形式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2025年中国儿童厌食症用药物行业盈利能力分析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儿童厌食症用药物行业销售毛利率</w:t>
      </w:r>
      <w:r>
        <w:rPr>
          <w:rFonts w:hint="eastAsia"/>
        </w:rPr>
        <w:br/>
      </w:r>
      <w:r>
        <w:rPr>
          <w:rFonts w:hint="eastAsia"/>
        </w:rPr>
        <w:t>　　第二节 儿童厌食症用药物行业销售利润率</w:t>
      </w:r>
      <w:r>
        <w:rPr>
          <w:rFonts w:hint="eastAsia"/>
        </w:rPr>
        <w:br/>
      </w:r>
      <w:r>
        <w:rPr>
          <w:rFonts w:hint="eastAsia"/>
        </w:rPr>
        <w:t>　　第三节 儿童厌食症用药物行业总资产利润率</w:t>
      </w:r>
      <w:r>
        <w:rPr>
          <w:rFonts w:hint="eastAsia"/>
        </w:rPr>
        <w:br/>
      </w:r>
      <w:r>
        <w:rPr>
          <w:rFonts w:hint="eastAsia"/>
        </w:rPr>
        <w:t>　　第四节 儿童厌食症用药物行业净资产利润率</w:t>
      </w:r>
      <w:r>
        <w:rPr>
          <w:rFonts w:hint="eastAsia"/>
        </w:rPr>
        <w:br/>
      </w:r>
      <w:r>
        <w:rPr>
          <w:rFonts w:hint="eastAsia"/>
        </w:rPr>
        <w:t>　　第五节 儿童厌食症用药物行业产值利税率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2025-2031年儿童厌食症用药物行业盈利能力预测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2025年中国儿童厌食症用药物行业成长性分析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儿童厌食症用药物行业销售收入增长分析</w:t>
      </w:r>
      <w:r>
        <w:rPr>
          <w:rFonts w:hint="eastAsia"/>
        </w:rPr>
        <w:br/>
      </w:r>
      <w:r>
        <w:rPr>
          <w:rFonts w:hint="eastAsia"/>
        </w:rPr>
        <w:t>　　第二节 儿童厌食症用药物行业总资产增长分析</w:t>
      </w:r>
      <w:r>
        <w:rPr>
          <w:rFonts w:hint="eastAsia"/>
        </w:rPr>
        <w:br/>
      </w:r>
      <w:r>
        <w:rPr>
          <w:rFonts w:hint="eastAsia"/>
        </w:rPr>
        <w:t>　　第三节 儿童厌食症用药物行业固定资产增长分析</w:t>
      </w:r>
      <w:r>
        <w:rPr>
          <w:rFonts w:hint="eastAsia"/>
        </w:rPr>
        <w:br/>
      </w:r>
      <w:r>
        <w:rPr>
          <w:rFonts w:hint="eastAsia"/>
        </w:rPr>
        <w:t>　　第四节 儿童厌食症用药物行业净资产增长分析</w:t>
      </w:r>
      <w:r>
        <w:rPr>
          <w:rFonts w:hint="eastAsia"/>
        </w:rPr>
        <w:br/>
      </w:r>
      <w:r>
        <w:rPr>
          <w:rFonts w:hint="eastAsia"/>
        </w:rPr>
        <w:t>　　第五节 儿童厌食症用药物行业利润增长分析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2025-2031年儿童厌食症用药物行业增长情况预测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2025年中国儿童厌食症用药物行业偿债能力分析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儿童厌食症用药物行业资产负债率分析</w:t>
      </w:r>
      <w:r>
        <w:rPr>
          <w:rFonts w:hint="eastAsia"/>
        </w:rPr>
        <w:br/>
      </w:r>
      <w:r>
        <w:rPr>
          <w:rFonts w:hint="eastAsia"/>
        </w:rPr>
        <w:t>　　第二节 儿童厌食症用药物行业速动比率分析</w:t>
      </w:r>
      <w:r>
        <w:rPr>
          <w:rFonts w:hint="eastAsia"/>
        </w:rPr>
        <w:br/>
      </w:r>
      <w:r>
        <w:rPr>
          <w:rFonts w:hint="eastAsia"/>
        </w:rPr>
        <w:t>　　第三节 儿童厌食症用药物行业流动比率分析</w:t>
      </w:r>
      <w:r>
        <w:rPr>
          <w:rFonts w:hint="eastAsia"/>
        </w:rPr>
        <w:br/>
      </w:r>
      <w:r>
        <w:rPr>
          <w:rFonts w:hint="eastAsia"/>
        </w:rPr>
        <w:t>　　第四节 儿童厌食症用药物行业利息保障倍数分析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2025-2031年儿童厌食症用药物行业偿债能力预测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2025年中国儿童厌食症用药物行业营运能力分析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儿童厌食症用药物行业总资产周转率分析</w:t>
      </w:r>
      <w:r>
        <w:rPr>
          <w:rFonts w:hint="eastAsia"/>
        </w:rPr>
        <w:br/>
      </w:r>
      <w:r>
        <w:rPr>
          <w:rFonts w:hint="eastAsia"/>
        </w:rPr>
        <w:t>　　第二节 儿童厌食症用药物行业净资产周转率分析</w:t>
      </w:r>
      <w:r>
        <w:rPr>
          <w:rFonts w:hint="eastAsia"/>
        </w:rPr>
        <w:br/>
      </w:r>
      <w:r>
        <w:rPr>
          <w:rFonts w:hint="eastAsia"/>
        </w:rPr>
        <w:t>　　第三节 儿童厌食症用药物行业应收账款周转率分析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儿童厌食症用药物行业存货周转率分析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2025-2031年儿童厌食症用药物行业营运能力预测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2025年中国儿童厌食症用药物所属行业进出口现状与趋势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一、儿童厌食症用药物产品出口量/值及增长情况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三、影响儿童厌食症用药物产品出口的因素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四、2025-2031年儿童厌食症用药物行业出口形势预测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一、儿童厌食症用药物产品进口量/值及增长情况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二、进口儿童厌食症用药物产品的品牌结构</w:t>
      </w:r>
      <w:r>
        <w:rPr>
          <w:rFonts w:hint="eastAsia"/>
        </w:rPr>
        <w:br/>
      </w:r>
      <w:r>
        <w:rPr>
          <w:rFonts w:hint="eastAsia"/>
        </w:rPr>
        <w:t>　　　　三、影响儿童厌食症用药物产品进口的因素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四、2025-2031年儿童厌食症用药物行业进口形势预测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2025年中国儿童厌食症用药物行业竞争分析</w:t>
      </w:r>
      <w:r>
        <w:rPr>
          <w:rFonts w:hint="eastAsia"/>
        </w:rPr>
        <w:br/>
      </w:r>
      <w:r>
        <w:rPr>
          <w:rFonts w:hint="eastAsia"/>
        </w:rPr>
        <w:t>　　第一节 重点儿童厌食症用药物企业市场份额</w:t>
      </w:r>
      <w:r>
        <w:rPr>
          <w:rFonts w:hint="eastAsia"/>
        </w:rPr>
        <w:br/>
      </w:r>
      <w:r>
        <w:rPr>
          <w:rFonts w:hint="eastAsia"/>
        </w:rPr>
        <w:t>　　第二节 儿童厌食症用药物行业市场集中度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2025年中国儿童厌食症用药物主要生产企业发展概述</w:t>
      </w:r>
      <w:r>
        <w:rPr>
          <w:rFonts w:hint="eastAsia"/>
        </w:rPr>
        <w:br/>
      </w:r>
      <w:r>
        <w:rPr>
          <w:rFonts w:hint="eastAsia"/>
        </w:rPr>
        <w:t>　　第一节 湖南汉森制药有限公司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浙江泰康药业集团新余制药有限公司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贵州健兴药业有限公司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江西佑美制药有限公司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浙江温州海鹤药业有限公司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广东广州白云山制药总厂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安徽济人药业有限公司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四川成都恩威制药有限公司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重庆太极集团涪陵制药厂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北京首儿药厂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2025-2031年中国儿童厌食症用药物行业发展与投资风险分析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儿童厌食症用药物行业政策风险</w:t>
      </w:r>
      <w:r>
        <w:rPr>
          <w:rFonts w:hint="eastAsia"/>
        </w:rPr>
        <w:br/>
      </w:r>
      <w:r>
        <w:rPr>
          <w:rFonts w:hint="eastAsia"/>
        </w:rPr>
        <w:t>　　第四节 儿童厌食症用药物行业市场风险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2025-2031年中国儿童厌食症用药物行业发展前景及投资机会分析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儿童厌食症用药物企业营销策略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中^智林：儿童厌食症用药物企业投资机会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2025年中国儿童厌食症用药物行业区域结构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2025年中国儿童厌食症用药物行业渠道结构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2025-2031年中国儿童厌食症用药物行业需求总量预测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2025年中国儿童厌食症用药物行业供给总量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2025-2031年中国儿童厌食症用药物行业供给量预测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2025年中国儿童厌食症用药物行业销售量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2025年中国儿童厌食症用药物行业库存量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2025-2031年中国儿童厌食症用药物行业产品价格走势预测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2025年中国儿童厌食症用药物行业销售毛利率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2025年中国儿童厌食症用药物行业销售利润率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2025年中国儿童厌食症用药物行业资产负债率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2025年中国儿童厌食症用药物行业存货周转率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baca97e334c6a" w:history="1">
        <w:r>
          <w:rPr>
            <w:rStyle w:val="Hyperlink"/>
          </w:rPr>
          <w:t>2025-2031年中国儿童厌食症用药物市场现状全面调研与发展趋势预测报告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baca97e334c6a" w:history="1">
        <w:r>
          <w:rPr>
            <w:rStyle w:val="Hyperlink"/>
          </w:rPr>
          <w:t>https://www.20087.com/3/22/ErTongYanShiZhengYongYaoWuFaZhan.html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热点：厌食症是怎么得的、小儿厌食症常用药、孩子得了厌食症、小儿厌食症吃什么药好?、有没有可以得厌食症的药、小儿厌食症的用药方案、孩子厌食症、小儿厌食药、治疗精神性厌食症的药物首选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6428aa5464325" w:history="1">
      <w:r>
        <w:rPr>
          <w:rStyle w:val="Hyperlink"/>
        </w:rPr>
        <w:t>2025-2031年中国儿童厌食症用药物市场现状全面调研与发展趋势预测报告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ErTongYanShiZhengYongYaoWuFaZhan.html" TargetMode="External" Id="R062baca97e33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ErTongYanShiZhengYongYaoWuFaZhan.html" TargetMode="External" Id="Rcac6428aa546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2025-04-22T08:50:00Z</dcterms:created>
  <dcterms:modified xsi:type="dcterms:W3CDTF">2025-04-22T09:50:00Z</dcterms:modified>
  <dc:subject>2025-2031年中国儿童厌食症用药物市场现状全面调研与发展趋势预测报告</dc:subject>
  <dc:title>2025-2031年中国儿童厌食症用药物市场现状全面调研与发展趋势预测报告</dc:title>
  <cp:keywords>2025-2031年中国儿童厌食症用药物市场现状全面调研与发展趋势预测报告</cp:keywords>
  <dc:description>2025-2031年中国儿童厌食症用药物市场现状全面调研与发展趋势预测报告</dc:description>
</cp:coreProperties>
</file>