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321a185c428d" w:history="1">
              <w:r>
                <w:rPr>
                  <w:rStyle w:val="Hyperlink"/>
                </w:rPr>
                <w:t>中国医药电子商务行业市场调研与发展趋势分析报告（2024年）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321a185c428d" w:history="1">
              <w:r>
                <w:rPr>
                  <w:rStyle w:val="Hyperlink"/>
                </w:rPr>
                <w:t>中国医药电子商务行业市场调研与发展趋势分析报告（2024年）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7321a185c428d" w:history="1">
                <w:r>
                  <w:rPr>
                    <w:rStyle w:val="Hyperlink"/>
                  </w:rPr>
                  <w:t>https://www.20087.com/3/22/YiYaoDianZiShangWuShiChangDiaoYanYuYuCe.html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子商务是一种重要的医疗服务模式，近年来随着信息技术和市场需求的变化而得到了广泛应用。目前，医药电子商务不仅在便捷性、安全性等方面有了显著提升，还在设计上更加注重智能化和环保。随着信息技术的进步，医药电子商务的服务模式不断改进，能够满足不同应用场景的需求。此外，随着对医疗服务的要求提高，医药电子商务在提高便捷性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医药电子商务的发展将更加注重提高智能化水平和服务质量。一方面，通过引入更先进的智能控制技术和材料，可以进一步提高医药电子商务的便捷性和安全性，如实现更加精准的药品推荐、提供更加智能的数据分析等。另一方面，随着智能医疗技术的发展，开发能够与智能医疗服务系统集成的医药电子商务平台，以实现更加高效的医疗管理和资源调度，将成为行业趋势之一。此外，随着对可持续发展的重视，优化医药电子商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医药电子商务相关概述</w:t>
      </w:r>
      <w:r>
        <w:rPr>
          <w:rFonts w:hint="eastAsia"/>
        </w:rPr>
        <w:br/>
      </w:r>
      <w:r>
        <w:rPr>
          <w:rFonts w:hint="eastAsia"/>
        </w:rPr>
        <w:t>第一章 2023年中国医药产业整体运行形态分析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五、中西药合用现状分析</w:t>
      </w:r>
      <w:r>
        <w:rPr>
          <w:rFonts w:hint="eastAsia"/>
        </w:rPr>
        <w:br/>
      </w:r>
      <w:r>
        <w:rPr>
          <w:rFonts w:hint="eastAsia"/>
        </w:rPr>
        <w:t>　　第二节 2023年中国医药产业现状综述</w:t>
      </w:r>
      <w:r>
        <w:rPr>
          <w:rFonts w:hint="eastAsia"/>
        </w:rPr>
        <w:br/>
      </w:r>
      <w:r>
        <w:rPr>
          <w:rFonts w:hint="eastAsia"/>
        </w:rPr>
        <w:t>　　　　一、医药企业</w:t>
      </w:r>
      <w:r>
        <w:rPr>
          <w:rFonts w:hint="eastAsia"/>
        </w:rPr>
        <w:br/>
      </w:r>
      <w:r>
        <w:rPr>
          <w:rFonts w:hint="eastAsia"/>
        </w:rPr>
        <w:t>　　　　　　1、跨国药企加速在华布局</w:t>
      </w:r>
      <w:r>
        <w:rPr>
          <w:rFonts w:hint="eastAsia"/>
        </w:rPr>
        <w:br/>
      </w:r>
      <w:r>
        <w:rPr>
          <w:rFonts w:hint="eastAsia"/>
        </w:rPr>
        <w:t>　　　　　　2、国内医药类企业收益情况</w:t>
      </w:r>
      <w:r>
        <w:rPr>
          <w:rFonts w:hint="eastAsia"/>
        </w:rPr>
        <w:br/>
      </w:r>
      <w:r>
        <w:rPr>
          <w:rFonts w:hint="eastAsia"/>
        </w:rPr>
        <w:t>　　　　　　3、中国医药企业区域集群分布</w:t>
      </w:r>
      <w:r>
        <w:rPr>
          <w:rFonts w:hint="eastAsia"/>
        </w:rPr>
        <w:br/>
      </w:r>
      <w:r>
        <w:rPr>
          <w:rFonts w:hint="eastAsia"/>
        </w:rPr>
        <w:t>　　　　二、我国医药市场患者医药费用涨幅缩减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第三节 2023年中国医药商品主要对外贸易市场分析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一、中印医药贸易市场分析</w:t>
      </w:r>
      <w:r>
        <w:rPr>
          <w:rFonts w:hint="eastAsia"/>
        </w:rPr>
        <w:br/>
      </w:r>
      <w:r>
        <w:rPr>
          <w:rFonts w:hint="eastAsia"/>
        </w:rPr>
        <w:t>　　　　二、中德医药贸易分析</w:t>
      </w:r>
      <w:r>
        <w:rPr>
          <w:rFonts w:hint="eastAsia"/>
        </w:rPr>
        <w:br/>
      </w:r>
      <w:r>
        <w:rPr>
          <w:rFonts w:hint="eastAsia"/>
        </w:rPr>
        <w:t>　　　　三、中英医药贸易分析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四、中法医药贸易状况分析</w:t>
      </w:r>
      <w:r>
        <w:rPr>
          <w:rFonts w:hint="eastAsia"/>
        </w:rPr>
        <w:br/>
      </w:r>
      <w:r>
        <w:rPr>
          <w:rFonts w:hint="eastAsia"/>
        </w:rPr>
        <w:t>　　　　五、中俄医药贸易状况分析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2023年中国医药流通领域发展分析</w:t>
      </w:r>
      <w:r>
        <w:rPr>
          <w:rFonts w:hint="eastAsia"/>
        </w:rPr>
        <w:br/>
      </w:r>
      <w:r>
        <w:rPr>
          <w:rFonts w:hint="eastAsia"/>
        </w:rPr>
        <w:t>　　第一节 中国药品流通概述</w:t>
      </w:r>
      <w:r>
        <w:rPr>
          <w:rFonts w:hint="eastAsia"/>
        </w:rPr>
        <w:br/>
      </w:r>
      <w:r>
        <w:rPr>
          <w:rFonts w:hint="eastAsia"/>
        </w:rPr>
        <w:t>　　　　一、药品流通过程中的特殊性</w:t>
      </w:r>
      <w:r>
        <w:rPr>
          <w:rFonts w:hint="eastAsia"/>
        </w:rPr>
        <w:br/>
      </w:r>
      <w:r>
        <w:rPr>
          <w:rFonts w:hint="eastAsia"/>
        </w:rPr>
        <w:t>　　　　二、药品流通环节 链中的利益分配</w:t>
      </w:r>
      <w:r>
        <w:rPr>
          <w:rFonts w:hint="eastAsia"/>
        </w:rPr>
        <w:br/>
      </w:r>
      <w:r>
        <w:rPr>
          <w:rFonts w:hint="eastAsia"/>
        </w:rPr>
        <w:t>　　　　三、国外药品流通的成功经验</w:t>
      </w:r>
      <w:r>
        <w:rPr>
          <w:rFonts w:hint="eastAsia"/>
        </w:rPr>
        <w:br/>
      </w:r>
      <w:r>
        <w:rPr>
          <w:rFonts w:hint="eastAsia"/>
        </w:rPr>
        <w:t>　　第二节 2023年中国医药流通领域发展概况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一、我国医药流通行业发展成绩显著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二、我国医药流通改革及发展状况分析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三、中国医药流通行业尚处初期发展阶段</w:t>
      </w:r>
      <w:r>
        <w:rPr>
          <w:rFonts w:hint="eastAsia"/>
        </w:rPr>
        <w:br/>
      </w:r>
      <w:r>
        <w:rPr>
          <w:rFonts w:hint="eastAsia"/>
        </w:rPr>
        <w:t>　　　　四、中国医药流通行业在规范中前行</w:t>
      </w:r>
      <w:r>
        <w:rPr>
          <w:rFonts w:hint="eastAsia"/>
        </w:rPr>
        <w:br/>
      </w:r>
      <w:r>
        <w:rPr>
          <w:rFonts w:hint="eastAsia"/>
        </w:rPr>
        <w:t>　　　　五、医药流通行业将面临新政冲击</w:t>
      </w:r>
      <w:r>
        <w:rPr>
          <w:rFonts w:hint="eastAsia"/>
        </w:rPr>
        <w:br/>
      </w:r>
      <w:r>
        <w:rPr>
          <w:rFonts w:hint="eastAsia"/>
        </w:rPr>
        <w:t>　　　　六、医药流通行业十三五发展规划将出台</w:t>
      </w:r>
      <w:r>
        <w:rPr>
          <w:rFonts w:hint="eastAsia"/>
        </w:rPr>
        <w:br/>
      </w:r>
      <w:r>
        <w:rPr>
          <w:rFonts w:hint="eastAsia"/>
        </w:rPr>
        <w:t>　　　　七、未来我国医药流通行业的三大发展趋势</w:t>
      </w:r>
      <w:r>
        <w:rPr>
          <w:rFonts w:hint="eastAsia"/>
        </w:rPr>
        <w:br/>
      </w:r>
      <w:r>
        <w:rPr>
          <w:rFonts w:hint="eastAsia"/>
        </w:rPr>
        <w:t>　　第三节 2023年中国医药流通业格局分析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一、我国医药流通业格局变化分析</w:t>
      </w:r>
      <w:r>
        <w:rPr>
          <w:rFonts w:hint="eastAsia"/>
        </w:rPr>
        <w:br/>
      </w:r>
      <w:r>
        <w:rPr>
          <w:rFonts w:hint="eastAsia"/>
        </w:rPr>
        <w:t>　　　　二、医改新方向将影响我国医药流通业格局发展</w:t>
      </w:r>
      <w:r>
        <w:rPr>
          <w:rFonts w:hint="eastAsia"/>
        </w:rPr>
        <w:br/>
      </w:r>
      <w:r>
        <w:rPr>
          <w:rFonts w:hint="eastAsia"/>
        </w:rPr>
        <w:t>　　　　三、区域联盟兴起医药流通行业竞争加剧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第四节 近三年中国医药流通企业分析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一、2023年中国医药流通业成长力较好企业分析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二、2023年我国医药流通百强企业发展分析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医药流通业仓储管理分析</w:t>
      </w:r>
      <w:r>
        <w:rPr>
          <w:rFonts w:hint="eastAsia"/>
        </w:rPr>
        <w:br/>
      </w:r>
      <w:r>
        <w:rPr>
          <w:rFonts w:hint="eastAsia"/>
        </w:rPr>
        <w:t>　　　　一、中国医药流通业仓储管理面临的挑战</w:t>
      </w:r>
      <w:r>
        <w:rPr>
          <w:rFonts w:hint="eastAsia"/>
        </w:rPr>
        <w:br/>
      </w:r>
      <w:r>
        <w:rPr>
          <w:rFonts w:hint="eastAsia"/>
        </w:rPr>
        <w:t>　　　　二、我国医药流通业仓储管理措施</w:t>
      </w:r>
      <w:r>
        <w:rPr>
          <w:rFonts w:hint="eastAsia"/>
        </w:rPr>
        <w:br/>
      </w:r>
      <w:r>
        <w:rPr>
          <w:rFonts w:hint="eastAsia"/>
        </w:rPr>
        <w:t>　　第六节 2023年中国医药流通领域发展面临的挑战及对策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一、医药流通行业存在的主要问题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二、中国医药流通业面临的内忧外患</w:t>
      </w:r>
      <w:r>
        <w:rPr>
          <w:rFonts w:hint="eastAsia"/>
        </w:rPr>
        <w:br/>
      </w:r>
      <w:r>
        <w:rPr>
          <w:rFonts w:hint="eastAsia"/>
        </w:rPr>
        <w:t>　　　　三、医药流通行业亟待规模化和集中化</w:t>
      </w:r>
      <w:r>
        <w:rPr>
          <w:rFonts w:hint="eastAsia"/>
        </w:rPr>
        <w:br/>
      </w:r>
      <w:r>
        <w:rPr>
          <w:rFonts w:hint="eastAsia"/>
        </w:rPr>
        <w:t>　　　　四、我国医药流通物流供应链面临的问题及整改措施</w:t>
      </w:r>
      <w:r>
        <w:rPr>
          <w:rFonts w:hint="eastAsia"/>
        </w:rPr>
        <w:br/>
      </w:r>
      <w:r>
        <w:rPr>
          <w:rFonts w:hint="eastAsia"/>
        </w:rPr>
        <w:t>　　　　五、医药流通领域发展谋略</w:t>
      </w:r>
      <w:r>
        <w:rPr>
          <w:rFonts w:hint="eastAsia"/>
        </w:rPr>
        <w:br/>
      </w:r>
      <w:r>
        <w:rPr>
          <w:rFonts w:hint="eastAsia"/>
        </w:rPr>
        <w:t>　　　　六、医药流通企业应当未雨绸缪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2023年中国医药流通细分领域透析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二、中国医药批发企业的三个市场层次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三、中国医药批发企业连锁经营发展态势分析</w:t>
      </w:r>
      <w:r>
        <w:rPr>
          <w:rFonts w:hint="eastAsia"/>
        </w:rPr>
        <w:br/>
      </w:r>
      <w:r>
        <w:rPr>
          <w:rFonts w:hint="eastAsia"/>
        </w:rPr>
        <w:t>　　　　四、新医改政策对中小型医药批发企业发展的影响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五、医药批发商的战略转型</w:t>
      </w:r>
      <w:r>
        <w:rPr>
          <w:rFonts w:hint="eastAsia"/>
        </w:rPr>
        <w:br/>
      </w:r>
      <w:r>
        <w:rPr>
          <w:rFonts w:hint="eastAsia"/>
        </w:rPr>
        <w:t>　　　　六、基层药品批发企业发展状况分析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七、我国医药商业批发联盟发展状况探析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　　八、中国医药批发业发展对策及建议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三、中国医药代理商步入微利时代</w:t>
      </w:r>
      <w:r>
        <w:rPr>
          <w:rFonts w:hint="eastAsia"/>
        </w:rPr>
        <w:br/>
      </w:r>
      <w:r>
        <w:rPr>
          <w:rFonts w:hint="eastAsia"/>
        </w:rPr>
        <w:t>　　　　四、医药代理商面临的政策形势及出路分析</w:t>
      </w:r>
      <w:r>
        <w:rPr>
          <w:rFonts w:hint="eastAsia"/>
        </w:rPr>
        <w:br/>
      </w:r>
      <w:r>
        <w:rPr>
          <w:rFonts w:hint="eastAsia"/>
        </w:rPr>
        <w:t>　　　　五、中国医药代理行业热点问题探讨及策略分析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一、中国药品零售业发展沿革</w:t>
      </w:r>
      <w:r>
        <w:rPr>
          <w:rFonts w:hint="eastAsia"/>
        </w:rPr>
        <w:br/>
      </w:r>
      <w:r>
        <w:rPr>
          <w:rFonts w:hint="eastAsia"/>
        </w:rPr>
        <w:t>　　　　二、国内药品零售市场发展迅猛</w:t>
      </w:r>
      <w:r>
        <w:rPr>
          <w:rFonts w:hint="eastAsia"/>
        </w:rPr>
        <w:br/>
      </w:r>
      <w:r>
        <w:rPr>
          <w:rFonts w:hint="eastAsia"/>
        </w:rPr>
        <w:t>　　　　三、近三年我国药品零售市场发展现状分析</w:t>
      </w:r>
      <w:r>
        <w:rPr>
          <w:rFonts w:hint="eastAsia"/>
        </w:rPr>
        <w:br/>
      </w:r>
      <w:r>
        <w:rPr>
          <w:rFonts w:hint="eastAsia"/>
        </w:rPr>
        <w:t>　　　　四、我国医药零售市场的发展潜力较大</w:t>
      </w:r>
      <w:r>
        <w:rPr>
          <w:rFonts w:hint="eastAsia"/>
        </w:rPr>
        <w:br/>
      </w:r>
      <w:r>
        <w:rPr>
          <w:rFonts w:hint="eastAsia"/>
        </w:rPr>
        <w:t>　　　　五、医药零售经营的市场创新发展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六、新医改下医药零售行业分析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七、零售连锁药店经营模式加速转型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医药电子商务运行环境解析</w:t>
      </w:r>
      <w:r>
        <w:rPr>
          <w:rFonts w:hint="eastAsia"/>
        </w:rPr>
        <w:br/>
      </w:r>
      <w:r>
        <w:rPr>
          <w:rFonts w:hint="eastAsia"/>
        </w:rPr>
        <w:t>第四章 医药电子商务相关概述</w:t>
      </w:r>
      <w:r>
        <w:rPr>
          <w:rFonts w:hint="eastAsia"/>
        </w:rPr>
        <w:br/>
      </w:r>
      <w:r>
        <w:rPr>
          <w:rFonts w:hint="eastAsia"/>
        </w:rPr>
        <w:t>　　第一节 医药行业电子商务概述</w:t>
      </w:r>
      <w:r>
        <w:rPr>
          <w:rFonts w:hint="eastAsia"/>
        </w:rPr>
        <w:br/>
      </w:r>
      <w:r>
        <w:rPr>
          <w:rFonts w:hint="eastAsia"/>
        </w:rPr>
        <w:t>　　　　一、医药行业电子商产链透析</w:t>
      </w:r>
      <w:r>
        <w:rPr>
          <w:rFonts w:hint="eastAsia"/>
        </w:rPr>
        <w:br/>
      </w:r>
      <w:r>
        <w:rPr>
          <w:rFonts w:hint="eastAsia"/>
        </w:rPr>
        <w:t>　　　　二、发展医药行业电子商务意义重大</w:t>
      </w:r>
      <w:r>
        <w:rPr>
          <w:rFonts w:hint="eastAsia"/>
        </w:rPr>
        <w:br/>
      </w:r>
      <w:r>
        <w:rPr>
          <w:rFonts w:hint="eastAsia"/>
        </w:rPr>
        <w:t>　　第二节 医药电子商务的三个应用层次</w:t>
      </w:r>
      <w:r>
        <w:rPr>
          <w:rFonts w:hint="eastAsia"/>
        </w:rPr>
        <w:br/>
      </w:r>
      <w:r>
        <w:rPr>
          <w:rFonts w:hint="eastAsia"/>
        </w:rPr>
        <w:t>　　第三节 医药电子商务四大应用领域</w:t>
      </w:r>
      <w:r>
        <w:rPr>
          <w:rFonts w:hint="eastAsia"/>
        </w:rPr>
        <w:br/>
      </w:r>
      <w:r>
        <w:rPr>
          <w:rFonts w:hint="eastAsia"/>
        </w:rPr>
        <w:t>　　　　一、预防领域</w:t>
      </w:r>
      <w:r>
        <w:rPr>
          <w:rFonts w:hint="eastAsia"/>
        </w:rPr>
        <w:br/>
      </w:r>
      <w:r>
        <w:rPr>
          <w:rFonts w:hint="eastAsia"/>
        </w:rPr>
        <w:t>　　　　二、诊断领域</w:t>
      </w:r>
      <w:r>
        <w:rPr>
          <w:rFonts w:hint="eastAsia"/>
        </w:rPr>
        <w:br/>
      </w:r>
      <w:r>
        <w:rPr>
          <w:rFonts w:hint="eastAsia"/>
        </w:rPr>
        <w:t>　　　　三、治疗领域</w:t>
      </w:r>
      <w:r>
        <w:rPr>
          <w:rFonts w:hint="eastAsia"/>
        </w:rPr>
        <w:br/>
      </w:r>
      <w:r>
        <w:rPr>
          <w:rFonts w:hint="eastAsia"/>
        </w:rPr>
        <w:t>　　　　四、康复领域</w:t>
      </w:r>
      <w:r>
        <w:rPr>
          <w:rFonts w:hint="eastAsia"/>
        </w:rPr>
        <w:br/>
      </w:r>
      <w:r>
        <w:rPr>
          <w:rFonts w:hint="eastAsia"/>
        </w:rPr>
        <w:t>　　第四节 医药虚拟市场</w:t>
      </w:r>
      <w:r>
        <w:rPr>
          <w:rFonts w:hint="eastAsia"/>
        </w:rPr>
        <w:br/>
      </w:r>
      <w:r>
        <w:rPr>
          <w:rFonts w:hint="eastAsia"/>
        </w:rPr>
        <w:t>　　　　一、医药虚拟市场的管理</w:t>
      </w:r>
      <w:r>
        <w:rPr>
          <w:rFonts w:hint="eastAsia"/>
        </w:rPr>
        <w:br/>
      </w:r>
      <w:r>
        <w:rPr>
          <w:rFonts w:hint="eastAsia"/>
        </w:rPr>
        <w:t>　　　　二、医药虚拟市场应从医院采购进行突破</w:t>
      </w:r>
      <w:r>
        <w:rPr>
          <w:rFonts w:hint="eastAsia"/>
        </w:rPr>
        <w:br/>
      </w:r>
      <w:r>
        <w:rPr>
          <w:rFonts w:hint="eastAsia"/>
        </w:rPr>
        <w:t>　　　　三、医药虚拟市场效益分析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2023年世界医药电子商务行业整体运营状况分析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2023年世界医药电子商务市场运行环境浅析</w:t>
      </w:r>
      <w:r>
        <w:rPr>
          <w:rFonts w:hint="eastAsia"/>
        </w:rPr>
        <w:br/>
      </w:r>
      <w:r>
        <w:rPr>
          <w:rFonts w:hint="eastAsia"/>
        </w:rPr>
        <w:t>　　第二节 2023年世界医药电子商务行业市场发展格局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一、世界医药电子商务市场规模</w:t>
      </w:r>
      <w:r>
        <w:rPr>
          <w:rFonts w:hint="eastAsia"/>
        </w:rPr>
        <w:br/>
      </w:r>
      <w:r>
        <w:rPr>
          <w:rFonts w:hint="eastAsia"/>
        </w:rPr>
        <w:t>　　　　二、世界第三方医药电子商务模式</w:t>
      </w:r>
      <w:r>
        <w:rPr>
          <w:rFonts w:hint="eastAsia"/>
        </w:rPr>
        <w:br/>
      </w:r>
      <w:r>
        <w:rPr>
          <w:rFonts w:hint="eastAsia"/>
        </w:rPr>
        <w:t>　　　　　　1、联合采购组织（gpo）模式</w:t>
      </w:r>
      <w:r>
        <w:rPr>
          <w:rFonts w:hint="eastAsia"/>
        </w:rPr>
        <w:br/>
      </w:r>
      <w:r>
        <w:rPr>
          <w:rFonts w:hint="eastAsia"/>
        </w:rPr>
        <w:t>　　　　　　2、全球医药交易中心（ghx）模式</w:t>
      </w:r>
      <w:r>
        <w:rPr>
          <w:rFonts w:hint="eastAsia"/>
        </w:rPr>
        <w:br/>
      </w:r>
      <w:r>
        <w:rPr>
          <w:rFonts w:hint="eastAsia"/>
        </w:rPr>
        <w:t>　　　　三、世界医药电子商务市场发展动态分析</w:t>
      </w:r>
      <w:r>
        <w:rPr>
          <w:rFonts w:hint="eastAsia"/>
        </w:rPr>
        <w:br/>
      </w:r>
      <w:r>
        <w:rPr>
          <w:rFonts w:hint="eastAsia"/>
        </w:rPr>
        <w:t>　　第三节 2024-2030年世界医药电子商务行业发展趋势分析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2023年世界发达国家及地区医药电子商务b2b模式的发展透析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一、美国的医药电子商务不断深入和完善</w:t>
      </w:r>
      <w:r>
        <w:rPr>
          <w:rFonts w:hint="eastAsia"/>
        </w:rPr>
        <w:br/>
      </w:r>
      <w:r>
        <w:rPr>
          <w:rFonts w:hint="eastAsia"/>
        </w:rPr>
        <w:t>　　　　二、美国的医药电子商务格局透析</w:t>
      </w:r>
      <w:r>
        <w:rPr>
          <w:rFonts w:hint="eastAsia"/>
        </w:rPr>
        <w:br/>
      </w:r>
      <w:r>
        <w:rPr>
          <w:rFonts w:hint="eastAsia"/>
        </w:rPr>
        <w:t>　　　　　　1、b2b（businesstobusiness）</w:t>
      </w:r>
      <w:r>
        <w:rPr>
          <w:rFonts w:hint="eastAsia"/>
        </w:rPr>
        <w:br/>
      </w:r>
      <w:r>
        <w:rPr>
          <w:rFonts w:hint="eastAsia"/>
        </w:rPr>
        <w:t>　　　　　　2、b2c（businesstoconsumer）</w:t>
      </w:r>
      <w:r>
        <w:rPr>
          <w:rFonts w:hint="eastAsia"/>
        </w:rPr>
        <w:br/>
      </w:r>
      <w:r>
        <w:rPr>
          <w:rFonts w:hint="eastAsia"/>
        </w:rPr>
        <w:t>　　　　　　3、第三方医药电子商务交易平台</w:t>
      </w:r>
      <w:r>
        <w:rPr>
          <w:rFonts w:hint="eastAsia"/>
        </w:rPr>
        <w:br/>
      </w:r>
      <w:r>
        <w:rPr>
          <w:rFonts w:hint="eastAsia"/>
        </w:rPr>
        <w:t>　　　　三、网上诊断和网上药房等btoc交易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2023年中国医药电子商务产业运行环境解析</w:t>
      </w:r>
      <w:r>
        <w:rPr>
          <w:rFonts w:hint="eastAsia"/>
        </w:rPr>
        <w:br/>
      </w:r>
      <w:r>
        <w:rPr>
          <w:rFonts w:hint="eastAsia"/>
        </w:rPr>
        <w:t>　　第一节 2023年网上药店政策环境分析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　　三、药品电子商务监管的初步探索</w:t>
      </w:r>
      <w:r>
        <w:rPr>
          <w:rFonts w:hint="eastAsia"/>
        </w:rPr>
        <w:br/>
      </w:r>
      <w:r>
        <w:rPr>
          <w:rFonts w:hint="eastAsia"/>
        </w:rPr>
        <w:t>　　　　四、《互联网药品信息服务管理办法》</w:t>
      </w:r>
      <w:r>
        <w:rPr>
          <w:rFonts w:hint="eastAsia"/>
        </w:rPr>
        <w:br/>
      </w:r>
      <w:r>
        <w:rPr>
          <w:rFonts w:hint="eastAsia"/>
        </w:rPr>
        <w:t>　　　　五、《互联网药品交易服务审批暂行规定》</w:t>
      </w:r>
      <w:r>
        <w:rPr>
          <w:rFonts w:hint="eastAsia"/>
        </w:rPr>
        <w:br/>
      </w:r>
      <w:r>
        <w:rPr>
          <w:rFonts w:hint="eastAsia"/>
        </w:rPr>
        <w:t>　　第二节 2023年网上药店经济环境运行分析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第三节 2023年网上药店运行社会环境分析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二、殴债危机下中国网民热捧网络购物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第四节 2023年网上药店运行技术环境分析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2023年网上药店市场宏观状况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2023年中国医药电子商务行业市场运行态势剖析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2023年中国医药电子商务业运行总况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一、我国医药电子商务发展尚处起步阶段</w:t>
      </w:r>
      <w:r>
        <w:rPr>
          <w:rFonts w:hint="eastAsia"/>
        </w:rPr>
        <w:br/>
      </w:r>
      <w:r>
        <w:rPr>
          <w:rFonts w:hint="eastAsia"/>
        </w:rPr>
        <w:t>　　　　二、医药电子商务规模化时代到来</w:t>
      </w:r>
      <w:r>
        <w:rPr>
          <w:rFonts w:hint="eastAsia"/>
        </w:rPr>
        <w:br/>
      </w:r>
      <w:r>
        <w:rPr>
          <w:rFonts w:hint="eastAsia"/>
        </w:rPr>
        <w:t>　　　　三、医药电子商务的价值链条开发及利用情况</w:t>
      </w:r>
      <w:r>
        <w:rPr>
          <w:rFonts w:hint="eastAsia"/>
        </w:rPr>
        <w:br/>
      </w:r>
      <w:r>
        <w:rPr>
          <w:rFonts w:hint="eastAsia"/>
        </w:rPr>
        <w:t>　　　　　　1、医药电子商务类网站的数量和经营范围</w:t>
      </w:r>
      <w:r>
        <w:rPr>
          <w:rFonts w:hint="eastAsia"/>
        </w:rPr>
        <w:br/>
      </w:r>
      <w:r>
        <w:rPr>
          <w:rFonts w:hint="eastAsia"/>
        </w:rPr>
        <w:t>　　　　　　2、医药电子商务类网站发展模式</w:t>
      </w:r>
      <w:r>
        <w:rPr>
          <w:rFonts w:hint="eastAsia"/>
        </w:rPr>
        <w:br/>
      </w:r>
      <w:r>
        <w:rPr>
          <w:rFonts w:hint="eastAsia"/>
        </w:rPr>
        <w:t>　　第二节 2023年中国医药电子商务网站系统规划与建设</w:t>
      </w:r>
      <w:r>
        <w:rPr>
          <w:rFonts w:hint="eastAsia"/>
        </w:rPr>
        <w:br/>
      </w:r>
      <w:r>
        <w:rPr>
          <w:rFonts w:hint="eastAsia"/>
        </w:rPr>
        <w:t>　　　　一、医药电子商务网站系统的构成</w:t>
      </w:r>
      <w:r>
        <w:rPr>
          <w:rFonts w:hint="eastAsia"/>
        </w:rPr>
        <w:br/>
      </w:r>
      <w:r>
        <w:rPr>
          <w:rFonts w:hint="eastAsia"/>
        </w:rPr>
        <w:t>　　　　二、医药电子商务网站系统的战略规划</w:t>
      </w:r>
      <w:r>
        <w:rPr>
          <w:rFonts w:hint="eastAsia"/>
        </w:rPr>
        <w:br/>
      </w:r>
      <w:r>
        <w:rPr>
          <w:rFonts w:hint="eastAsia"/>
        </w:rPr>
        <w:t>　　　　三、医药电子商务网站系统的分析与设计</w:t>
      </w:r>
      <w:r>
        <w:rPr>
          <w:rFonts w:hint="eastAsia"/>
        </w:rPr>
        <w:br/>
      </w:r>
      <w:r>
        <w:rPr>
          <w:rFonts w:hint="eastAsia"/>
        </w:rPr>
        <w:t>　　　　四、医药电子商务网站系统的管理</w:t>
      </w:r>
      <w:r>
        <w:rPr>
          <w:rFonts w:hint="eastAsia"/>
        </w:rPr>
        <w:br/>
      </w:r>
      <w:r>
        <w:rPr>
          <w:rFonts w:hint="eastAsia"/>
        </w:rPr>
        <w:t>　　第三节 2023年中国医药网站市场动态分析</w:t>
      </w:r>
      <w:r>
        <w:rPr>
          <w:rFonts w:hint="eastAsia"/>
        </w:rPr>
        <w:br/>
      </w:r>
      <w:r>
        <w:rPr>
          <w:rFonts w:hint="eastAsia"/>
        </w:rPr>
        <w:t>　　　　一、医药网站春风得意</w:t>
      </w:r>
      <w:r>
        <w:rPr>
          <w:rFonts w:hint="eastAsia"/>
        </w:rPr>
        <w:br/>
      </w:r>
      <w:r>
        <w:rPr>
          <w:rFonts w:hint="eastAsia"/>
        </w:rPr>
        <w:t>　　　　二、医药健康网站开通情况</w:t>
      </w:r>
      <w:r>
        <w:rPr>
          <w:rFonts w:hint="eastAsia"/>
        </w:rPr>
        <w:br/>
      </w:r>
      <w:r>
        <w:rPr>
          <w:rFonts w:hint="eastAsia"/>
        </w:rPr>
        <w:t>　　　　三、典型企业分析</w:t>
      </w:r>
      <w:r>
        <w:rPr>
          <w:rFonts w:hint="eastAsia"/>
        </w:rPr>
        <w:br/>
      </w:r>
      <w:r>
        <w:rPr>
          <w:rFonts w:hint="eastAsia"/>
        </w:rPr>
        <w:t>　　　　　　1、上海华卫医药保健网络有限公司</w:t>
      </w:r>
      <w:r>
        <w:rPr>
          <w:rFonts w:hint="eastAsia"/>
        </w:rPr>
        <w:br/>
      </w:r>
      <w:r>
        <w:rPr>
          <w:rFonts w:hint="eastAsia"/>
        </w:rPr>
        <w:t>　　　　　　2、新大陆集团正在建设的药品电子商务网站e药网是</w:t>
      </w:r>
      <w:r>
        <w:rPr>
          <w:rFonts w:hint="eastAsia"/>
        </w:rPr>
        <w:br/>
      </w:r>
      <w:r>
        <w:rPr>
          <w:rFonts w:hint="eastAsia"/>
        </w:rPr>
        <w:t>　　　　　　3、中国金药电子商务网应用系统总投资达到6亿元人民币</w:t>
      </w:r>
      <w:r>
        <w:rPr>
          <w:rFonts w:hint="eastAsia"/>
        </w:rPr>
        <w:br/>
      </w:r>
      <w:r>
        <w:rPr>
          <w:rFonts w:hint="eastAsia"/>
        </w:rPr>
        <w:t>　　第四节 2023年中国医药电子商务市场热点问题探讨</w:t>
      </w:r>
      <w:r>
        <w:rPr>
          <w:rFonts w:hint="eastAsia"/>
        </w:rPr>
        <w:br/>
      </w:r>
      <w:r>
        <w:rPr>
          <w:rFonts w:hint="eastAsia"/>
        </w:rPr>
        <w:t>　　　　一、我国医药电子商务发展水平低</w:t>
      </w:r>
      <w:r>
        <w:rPr>
          <w:rFonts w:hint="eastAsia"/>
        </w:rPr>
        <w:br/>
      </w:r>
      <w:r>
        <w:rPr>
          <w:rFonts w:hint="eastAsia"/>
        </w:rPr>
        <w:t>　　　　二、监管部门监管手段、水平跟不上互联网技术和市场需求</w:t>
      </w:r>
      <w:r>
        <w:rPr>
          <w:rFonts w:hint="eastAsia"/>
        </w:rPr>
        <w:br/>
      </w:r>
      <w:r>
        <w:rPr>
          <w:rFonts w:hint="eastAsia"/>
        </w:rPr>
        <w:t>　　　　三、医药电子商务市场化程度不高</w:t>
      </w:r>
      <w:r>
        <w:rPr>
          <w:rFonts w:hint="eastAsia"/>
        </w:rPr>
        <w:br/>
      </w:r>
      <w:r>
        <w:rPr>
          <w:rFonts w:hint="eastAsia"/>
        </w:rPr>
        <w:t>　　　　四、全国区域内物流网络分散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2023年中国医药电子商务业b2b模式探析</w:t>
      </w:r>
      <w:r>
        <w:rPr>
          <w:rFonts w:hint="eastAsia"/>
        </w:rPr>
        <w:br/>
      </w:r>
      <w:r>
        <w:rPr>
          <w:rFonts w:hint="eastAsia"/>
        </w:rPr>
        <w:t>　　第一节 2023年中国医药电子商务b2b模式产业链透析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二、医药批发企业</w:t>
      </w:r>
      <w:r>
        <w:rPr>
          <w:rFonts w:hint="eastAsia"/>
        </w:rPr>
        <w:br/>
      </w:r>
      <w:r>
        <w:rPr>
          <w:rFonts w:hint="eastAsia"/>
        </w:rPr>
        <w:t>　　　　三、银行</w:t>
      </w:r>
      <w:r>
        <w:rPr>
          <w:rFonts w:hint="eastAsia"/>
        </w:rPr>
        <w:br/>
      </w:r>
      <w:r>
        <w:rPr>
          <w:rFonts w:hint="eastAsia"/>
        </w:rPr>
        <w:t>　　　　四、药品生产企业</w:t>
      </w:r>
      <w:r>
        <w:rPr>
          <w:rFonts w:hint="eastAsia"/>
        </w:rPr>
        <w:br/>
      </w:r>
      <w:r>
        <w:rPr>
          <w:rFonts w:hint="eastAsia"/>
        </w:rPr>
        <w:t>　　　　五、医药信息服务提供商</w:t>
      </w:r>
      <w:r>
        <w:rPr>
          <w:rFonts w:hint="eastAsia"/>
        </w:rPr>
        <w:br/>
      </w:r>
      <w:r>
        <w:rPr>
          <w:rFonts w:hint="eastAsia"/>
        </w:rPr>
        <w:t>　　　　六、保险公司</w:t>
      </w:r>
      <w:r>
        <w:rPr>
          <w:rFonts w:hint="eastAsia"/>
        </w:rPr>
        <w:br/>
      </w:r>
      <w:r>
        <w:rPr>
          <w:rFonts w:hint="eastAsia"/>
        </w:rPr>
        <w:t>　　第二节 我国医药电子商务b2b模式的发展</w:t>
      </w:r>
      <w:r>
        <w:rPr>
          <w:rFonts w:hint="eastAsia"/>
        </w:rPr>
        <w:br/>
      </w:r>
      <w:r>
        <w:rPr>
          <w:rFonts w:hint="eastAsia"/>
        </w:rPr>
        <w:t>　　　　一、我国医药电子商务主要特点</w:t>
      </w:r>
      <w:r>
        <w:rPr>
          <w:rFonts w:hint="eastAsia"/>
        </w:rPr>
        <w:br/>
      </w:r>
      <w:r>
        <w:rPr>
          <w:rFonts w:hint="eastAsia"/>
        </w:rPr>
        <w:t>　　　　二、btob模式医药电子交易主要在药品集中招标采购中部分实现</w:t>
      </w:r>
      <w:r>
        <w:rPr>
          <w:rFonts w:hint="eastAsia"/>
        </w:rPr>
        <w:br/>
      </w:r>
      <w:r>
        <w:rPr>
          <w:rFonts w:hint="eastAsia"/>
        </w:rPr>
        <w:t>　　第三节 2023年中国医药电子商务b2b模式深度透析</w:t>
      </w:r>
      <w:r>
        <w:rPr>
          <w:rFonts w:hint="eastAsia"/>
        </w:rPr>
        <w:br/>
      </w:r>
      <w:r>
        <w:rPr>
          <w:rFonts w:hint="eastAsia"/>
        </w:rPr>
        <w:t>　　　　一、企业信息化模式</w:t>
      </w:r>
      <w:r>
        <w:rPr>
          <w:rFonts w:hint="eastAsia"/>
        </w:rPr>
        <w:br/>
      </w:r>
      <w:r>
        <w:rPr>
          <w:rFonts w:hint="eastAsia"/>
        </w:rPr>
        <w:t>　　　　二、行业联盟交易所模式</w:t>
      </w:r>
      <w:r>
        <w:rPr>
          <w:rFonts w:hint="eastAsia"/>
        </w:rPr>
        <w:br/>
      </w:r>
      <w:r>
        <w:rPr>
          <w:rFonts w:hint="eastAsia"/>
        </w:rPr>
        <w:t>　　　　三、跨越式第三方电子交易市场模式</w:t>
      </w:r>
      <w:r>
        <w:rPr>
          <w:rFonts w:hint="eastAsia"/>
        </w:rPr>
        <w:br/>
      </w:r>
      <w:r>
        <w:rPr>
          <w:rFonts w:hint="eastAsia"/>
        </w:rPr>
        <w:t>　　第四节 未来发展战略与对策</w:t>
      </w:r>
      <w:r>
        <w:rPr>
          <w:rFonts w:hint="eastAsia"/>
        </w:rPr>
        <w:br/>
      </w:r>
      <w:r>
        <w:rPr>
          <w:rFonts w:hint="eastAsia"/>
        </w:rPr>
        <w:t>　　　　一、独立第三方电子市场是符合我国情况的模式</w:t>
      </w:r>
      <w:r>
        <w:rPr>
          <w:rFonts w:hint="eastAsia"/>
        </w:rPr>
        <w:br/>
      </w:r>
      <w:r>
        <w:rPr>
          <w:rFonts w:hint="eastAsia"/>
        </w:rPr>
        <w:t>　　　　二、进行医药电子商务的市场环境和制度建设</w:t>
      </w:r>
      <w:r>
        <w:rPr>
          <w:rFonts w:hint="eastAsia"/>
        </w:rPr>
        <w:br/>
      </w:r>
      <w:r>
        <w:rPr>
          <w:rFonts w:hint="eastAsia"/>
        </w:rPr>
        <w:t>　　　　三、培育第三方物流</w:t>
      </w:r>
      <w:r>
        <w:rPr>
          <w:rFonts w:hint="eastAsia"/>
        </w:rPr>
        <w:br/>
      </w:r>
      <w:r>
        <w:rPr>
          <w:rFonts w:hint="eastAsia"/>
        </w:rPr>
        <w:t>　　　　四、整合现有资源建立覆盖全国的第三方电子交易网络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2023年中国网上药店市场运营态势分析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二、同仁堂计划网上开店卖药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三、西部首家网上药开通</w:t>
      </w:r>
      <w:r>
        <w:rPr>
          <w:rFonts w:hint="eastAsia"/>
        </w:rPr>
        <w:br/>
      </w:r>
      <w:r>
        <w:rPr>
          <w:rFonts w:hint="eastAsia"/>
        </w:rPr>
        <w:t>　　　　四、社保卡的施实对网上药店的影响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2023年中国网上药店运行综述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七、网上药店钱景或许不再虚拟</w:t>
      </w:r>
      <w:r>
        <w:rPr>
          <w:rFonts w:hint="eastAsia"/>
        </w:rPr>
        <w:br/>
      </w:r>
      <w:r>
        <w:rPr>
          <w:rFonts w:hint="eastAsia"/>
        </w:rPr>
        <w:t>　　第三节 2023年中国网上药店消费者群体分析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第四节 2023年网上药店供给分析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第五节 2023年中国网上药店市场存在的问题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第六节 2023年中国网上药店发展对策分析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2023年中国医药电子商务市场竞争格局透析</w:t>
      </w:r>
      <w:r>
        <w:rPr>
          <w:rFonts w:hint="eastAsia"/>
        </w:rPr>
        <w:br/>
      </w:r>
      <w:r>
        <w:rPr>
          <w:rFonts w:hint="eastAsia"/>
        </w:rPr>
        <w:t>　　第一节 中:智:林:－济研：2023年中国医药电子商务行业竞争现状</w:t>
      </w:r>
      <w:r>
        <w:rPr>
          <w:rFonts w:hint="eastAsia"/>
        </w:rPr>
        <w:br/>
      </w:r>
      <w:r>
        <w:rPr>
          <w:rFonts w:hint="eastAsia"/>
        </w:rPr>
        <w:t>　　　　一、医药电子商务竞争力分析</w:t>
      </w:r>
      <w:r>
        <w:rPr>
          <w:rFonts w:hint="eastAsia"/>
        </w:rPr>
        <w:br/>
      </w:r>
      <w:r>
        <w:rPr>
          <w:rFonts w:hint="eastAsia"/>
        </w:rPr>
        <w:t>　　　　二、医药电子商务与传统医药销售模式竞争分析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321a185c428d" w:history="1">
        <w:r>
          <w:rPr>
            <w:rStyle w:val="Hyperlink"/>
          </w:rPr>
          <w:t>中国医药电子商务行业市场调研与发展趋势分析报告（2024年）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7321a185c428d" w:history="1">
        <w:r>
          <w:rPr>
            <w:rStyle w:val="Hyperlink"/>
          </w:rPr>
          <w:t>https://www.20087.com/3/22/YiYaoDianZiShangWuShiChangDiaoYanYuYuCe.html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632acc9c4c42" w:history="1">
      <w:r>
        <w:rPr>
          <w:rStyle w:val="Hyperlink"/>
        </w:rPr>
        <w:t>中国医药电子商务行业市场调研与发展趋势分析报告（2024年）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YaoDianZiShangWuShiChangDiaoYanYuYuCe.html" TargetMode="External" Id="R5717321a185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YaoDianZiShangWuShiChangDiaoYanYuYuCe.html" TargetMode="External" Id="R93d1632acc9c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2023-05-15T01:19:00Z</dcterms:created>
  <dcterms:modified xsi:type="dcterms:W3CDTF">2023-05-15T02:19:00Z</dcterms:modified>
  <dc:subject>中国医药电子商务行业市场调研与发展趋势分析报告（2024年）</dc:subject>
  <dc:title>中国医药电子商务行业市场调研与发展趋势分析报告（2024年）</dc:title>
  <cp:keywords>中国医药电子商务行业市场调研与发展趋势分析报告（2024年）</cp:keywords>
  <dc:description>中国医药电子商务行业市场调研与发展趋势分析报告（2024年）</dc:description>
</cp:coreProperties>
</file>