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1edccd13045cd" w:history="1">
              <w:r>
                <w:rPr>
                  <w:rStyle w:val="Hyperlink"/>
                </w:rPr>
                <w:t>2026-2032年中国药品货架市场现状与发展前景预测报告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1edccd13045cd" w:history="1">
              <w:r>
                <w:rPr>
                  <w:rStyle w:val="Hyperlink"/>
                </w:rPr>
                <w:t>2026-2032年中国药品货架市场现状与发展前景预测报告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1edccd13045cd" w:history="1">
                <w:r>
                  <w:rPr>
                    <w:rStyle w:val="Hyperlink"/>
                  </w:rPr>
                  <w:t>https://www.20087.com/3/92/YaoPinHuoJiaShiChangQianJingYuCe.html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货架是药店、医院药房及仓储物流中的核心陈列与存储设施，需满足药品分类管理、温湿度分区、先进先出（FIFO）及GSP合规要求。主流产品采用可调节层板、透明亚克力分隔盒及标签导轨，便于识别与取用；阴凉区货架常集成温控与报警模块。在智慧药房建设中，药品货架逐步与电子价签、重量感应器及RFID系统联动，实现库存自动盘点与效期预警。材质方面，抗菌涂层与防潮板材提升药品存储安全性。</w:t>
      </w:r>
      <w:r>
        <w:rPr>
          <w:rFonts w:hint="eastAsia"/>
        </w:rPr>
        <w:br/>
      </w:r>
      <w:r>
        <w:rPr>
          <w:rFonts w:hint="eastAsia"/>
        </w:rPr>
        <w:t>　　未来，药品货架将向智能药事管理、空间优化与患者体验融合方向发展。市场调研网指出，重力感应+AI视觉识别技术可实时监控药品存量与摆放规范，异常情况自动告警；与处方系统对接，可引导药师快速定位药品。模块化快装结构支持灵活调整布局，适配季节性药品或新特药上架需求。在零售药房场景，互动式货架可能集成屏幕提供用药指导或健康科普。此外，可回收铝材与生物基塑料将强化环保属性。随着医药零售数字化与慢病管理前置，药品货架将从静态存储单元进化为连接药品流通、专业服务与健康管理的智能终端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11edccd13045cd" w:history="1">
        <w:r>
          <w:rPr>
            <w:rStyle w:val="Hyperlink"/>
          </w:rPr>
          <w:t>2026-2032年中国药品货架市场现状与发展前景预测报告</w:t>
        </w:r>
      </w:hyperlink>
      <w:r>
        <w:rPr>
          <w:rFonts w:hint="eastAsia"/>
        </w:rPr>
        <w:t>》，2025年药品货架行业市场规模达 亿元，预计2032年市场规模将达 亿元，期间年均复合增长率（CAGR）达 %。报告系统梳理了药品货架行业的产业链结构，详细分析了药品货架市场规模与需求状况，并对市场价格、行业现状及未来前景进行了客观评估。报告结合药品货架技术现状与发展方向，对行业趋势作出科学预测，同时聚焦药品货架重点企业，解析竞争格局、市场集中度及品牌影响力。通过对药品货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药品货架行业概述</w:t>
      </w:r>
      <w:r>
        <w:rPr>
          <w:rFonts w:hint="eastAsia"/>
        </w:rPr>
        <w:br/>
      </w:r>
      <w:r>
        <w:rPr>
          <w:rFonts w:hint="eastAsia"/>
        </w:rPr>
        <w:t>　　第一节 药品货架定义与分类</w:t>
      </w:r>
      <w:r>
        <w:rPr>
          <w:rFonts w:hint="eastAsia"/>
        </w:rPr>
        <w:br/>
      </w:r>
      <w:r>
        <w:rPr>
          <w:rFonts w:hint="eastAsia"/>
        </w:rPr>
        <w:t>　　第二节 药品货架应用领域</w:t>
      </w:r>
      <w:r>
        <w:rPr>
          <w:rFonts w:hint="eastAsia"/>
        </w:rPr>
        <w:br/>
      </w:r>
      <w:r>
        <w:rPr>
          <w:rFonts w:hint="eastAsia"/>
        </w:rPr>
        <w:t>　　第三节 药品货架行业经济指标分析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药品货架产业链及经营模式分析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三、药品货架销售模式及销售渠道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全球药品货架市场发展综述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2020-2025年全球药品货架市场规模与趋势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主要国家与地区药品货架市场分析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2026-2032年全球药品货架行业发展趋势与前景预测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中国药品货架行业市场分析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2025-2026年药品货架产能与投资动态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一、国内药品货架产能及利用情况</w:t>
      </w:r>
      <w:r>
        <w:rPr>
          <w:rFonts w:hint="eastAsia"/>
        </w:rPr>
        <w:br/>
      </w:r>
      <w:r>
        <w:rPr>
          <w:rFonts w:hint="eastAsia"/>
        </w:rPr>
        <w:t>　　　　二、药品货架产能扩张与投资动态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2026-2032年药品货架行业产量统计与趋势预测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一、2020-2025年药品货架行业产量数据统计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1、2020-2025年药品货架产量及增长趋势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2、2020-2025年药品货架细分产品产量及份额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二、影响药品货架产量的关键因素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三、2026-2032年药品货架产量预测</w:t>
      </w:r>
      <w:r>
        <w:rPr>
          <w:rFonts w:hint="eastAsia"/>
        </w:rPr>
        <w:br/>
      </w:r>
      <w:r>
        <w:rPr>
          <w:rFonts w:hint="eastAsia"/>
        </w:rPr>
        <w:t>　　第三节 2026-2032年药品货架市场需求与销售分析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一、2025-2026年药品货架行业需求现状</w:t>
      </w:r>
      <w:r>
        <w:rPr>
          <w:rFonts w:hint="eastAsia"/>
        </w:rPr>
        <w:br/>
      </w:r>
      <w:r>
        <w:rPr>
          <w:rFonts w:hint="eastAsia"/>
        </w:rPr>
        <w:t>　　　　二、药品货架客户群体与需求特点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三、2020-2025年药品货架行业销售规模分析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四、2026-2032年药品货架市场增长潜力与规模预测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中国药品货架细分市场与下游应用领域分析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药品货架细分市场分析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一、2025-2026年药品货架主要细分产品市场现状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药品货架下游应用与客户群体分析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一、2025-2026年药品货架各应用领域市场现状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2025-2026年药品货架行业技术发展现状及趋势分析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药品货架行业技术发展方向、趋势预测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药品货架价格机制与竞争策略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一、2020-2025年药品货架市场价格走势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药品货架定价策略与方法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2026-2032年药品货架价格竞争态势与趋势预测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中国药品货架行业重点区域市场研究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2025-2026年重点区域药品货架市场发展概况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二、2020-2025年药品货架市场需求规模情况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三、2026-2032年药品货架行业发展潜力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二、2020-2025年药品货架市场需求规模情况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三、2026-2032年药品货架行业发展潜力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二、2020-2025年药品货架市场需求规模情况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三、2026-2032年药品货架行业发展潜力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二、2020-2025年药品货架市场需求规模情况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三、2026-2032年药品货架行业发展潜力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二、2020-2025年药品货架市场需求规模情况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三、2026-2032年药品货架行业发展潜力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2020-2025年中国药品货架行业进出口情况分析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药品货架行业进口情况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一、2020-2025年药品货架进口规模及增长情况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二、药品货架主要进口来源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药品货架行业出口情况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一、2020-2025年药品货架出口规模及增长情况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二、药品货架主要出口目的地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2020-2025年中国药品货架行业总体发展与财务状况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2020-2025年中国药品货架行业规模情况</w:t>
      </w:r>
      <w:r>
        <w:rPr>
          <w:rFonts w:hint="eastAsia"/>
        </w:rPr>
        <w:br/>
      </w:r>
      <w:r>
        <w:rPr>
          <w:rFonts w:hint="eastAsia"/>
        </w:rPr>
        <w:t>　　　　一、药品货架行业企业数量规模</w:t>
      </w:r>
      <w:r>
        <w:rPr>
          <w:rFonts w:hint="eastAsia"/>
        </w:rPr>
        <w:br/>
      </w:r>
      <w:r>
        <w:rPr>
          <w:rFonts w:hint="eastAsia"/>
        </w:rPr>
        <w:t>　　　　二、药品货架行业从业人员规模</w:t>
      </w:r>
      <w:r>
        <w:rPr>
          <w:rFonts w:hint="eastAsia"/>
        </w:rPr>
        <w:br/>
      </w:r>
      <w:r>
        <w:rPr>
          <w:rFonts w:hint="eastAsia"/>
        </w:rPr>
        <w:t>　　　　三、药品货架行业市场敏感性分析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2020-2025年中国药品货架行业财务能力分析</w:t>
      </w:r>
      <w:r>
        <w:rPr>
          <w:rFonts w:hint="eastAsia"/>
        </w:rPr>
        <w:br/>
      </w:r>
      <w:r>
        <w:rPr>
          <w:rFonts w:hint="eastAsia"/>
        </w:rPr>
        <w:t>　　　　一、药品货架行业盈利能力</w:t>
      </w:r>
      <w:r>
        <w:rPr>
          <w:rFonts w:hint="eastAsia"/>
        </w:rPr>
        <w:br/>
      </w:r>
      <w:r>
        <w:rPr>
          <w:rFonts w:hint="eastAsia"/>
        </w:rPr>
        <w:t>　　　　二、药品货架行业偿债能力</w:t>
      </w:r>
      <w:r>
        <w:rPr>
          <w:rFonts w:hint="eastAsia"/>
        </w:rPr>
        <w:br/>
      </w:r>
      <w:r>
        <w:rPr>
          <w:rFonts w:hint="eastAsia"/>
        </w:rPr>
        <w:t>　　　　三、药品货架行业营运能力</w:t>
      </w:r>
      <w:r>
        <w:rPr>
          <w:rFonts w:hint="eastAsia"/>
        </w:rPr>
        <w:br/>
      </w:r>
      <w:r>
        <w:rPr>
          <w:rFonts w:hint="eastAsia"/>
        </w:rPr>
        <w:t>　　　　四、药品货架行业发展能力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药品货架行业重点企业调研分析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中国药品货架行业竞争格局分析</w:t>
      </w:r>
      <w:r>
        <w:rPr>
          <w:rFonts w:hint="eastAsia"/>
        </w:rPr>
        <w:br/>
      </w:r>
      <w:r>
        <w:rPr>
          <w:rFonts w:hint="eastAsia"/>
        </w:rPr>
        <w:t>　　第一节 药品货架行业竞争格局总览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2025-2026年药品货架行业竞争力分析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2020-2025年药品货架行业企业并购活动分析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2025-2026年药品货架行业会展与招投标活动分析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一、药品货架行业会展活动及其市场影响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2026年中国药品货架企业发展企业发展策略与建议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药品货架销售模式与渠道策略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药品货架品牌与市场推广策略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药品货架研发投入与技术创新能力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药品货架合作联盟与资源整合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中国药品货架行业风险与对策</w:t>
      </w:r>
      <w:r>
        <w:rPr>
          <w:rFonts w:hint="eastAsia"/>
        </w:rPr>
        <w:br/>
      </w:r>
      <w:r>
        <w:rPr>
          <w:rFonts w:hint="eastAsia"/>
        </w:rPr>
        <w:t>　　第一节 药品货架行业SWOT分析</w:t>
      </w:r>
      <w:r>
        <w:rPr>
          <w:rFonts w:hint="eastAsia"/>
        </w:rPr>
        <w:br/>
      </w:r>
      <w:r>
        <w:rPr>
          <w:rFonts w:hint="eastAsia"/>
        </w:rPr>
        <w:t>　　　　一、药品货架行业优势</w:t>
      </w:r>
      <w:r>
        <w:rPr>
          <w:rFonts w:hint="eastAsia"/>
        </w:rPr>
        <w:br/>
      </w:r>
      <w:r>
        <w:rPr>
          <w:rFonts w:hint="eastAsia"/>
        </w:rPr>
        <w:t>　　　　二、药品货架行业劣势</w:t>
      </w:r>
      <w:r>
        <w:rPr>
          <w:rFonts w:hint="eastAsia"/>
        </w:rPr>
        <w:br/>
      </w:r>
      <w:r>
        <w:rPr>
          <w:rFonts w:hint="eastAsia"/>
        </w:rPr>
        <w:t>　　　　三、药品货架市场机会</w:t>
      </w:r>
      <w:r>
        <w:rPr>
          <w:rFonts w:hint="eastAsia"/>
        </w:rPr>
        <w:br/>
      </w:r>
      <w:r>
        <w:rPr>
          <w:rFonts w:hint="eastAsia"/>
        </w:rPr>
        <w:t>　　　　四、药品货架市场威胁</w:t>
      </w:r>
      <w:r>
        <w:rPr>
          <w:rFonts w:hint="eastAsia"/>
        </w:rPr>
        <w:br/>
      </w:r>
      <w:r>
        <w:rPr>
          <w:rFonts w:hint="eastAsia"/>
        </w:rPr>
        <w:t>　　第二节 药品货架行业风险及对策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2026-2032年中国药品货架行业前景与发展趋势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2025-2026年药品货架行业发展环境分析</w:t>
      </w:r>
      <w:r>
        <w:rPr>
          <w:rFonts w:hint="eastAsia"/>
        </w:rPr>
        <w:br/>
      </w:r>
      <w:r>
        <w:rPr>
          <w:rFonts w:hint="eastAsia"/>
        </w:rPr>
        <w:t>　　　　一、药品货架行业主管部门与监管体制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二、药品货架行业主要法律法规及政策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三、药品货架行业标准与质量监管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2026-2032年药品货架行业发展趋势与方向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2026-2032年药品货架行业发展潜力与机遇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药品货架行业研究结论与建议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(中:智林)药品货架行业发展建议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药品货架行业类别</w:t>
      </w:r>
      <w:r>
        <w:rPr>
          <w:rFonts w:hint="eastAsia"/>
        </w:rPr>
        <w:br/>
      </w:r>
      <w:r>
        <w:rPr>
          <w:rFonts w:hint="eastAsia"/>
        </w:rPr>
        <w:t>　　图表 药品货架行业产业链调研</w:t>
      </w:r>
      <w:r>
        <w:rPr>
          <w:rFonts w:hint="eastAsia"/>
        </w:rPr>
        <w:br/>
      </w:r>
      <w:r>
        <w:rPr>
          <w:rFonts w:hint="eastAsia"/>
        </w:rPr>
        <w:t>　　图表 药品货架行业现状</w:t>
      </w:r>
      <w:r>
        <w:rPr>
          <w:rFonts w:hint="eastAsia"/>
        </w:rPr>
        <w:br/>
      </w:r>
      <w:r>
        <w:rPr>
          <w:rFonts w:hint="eastAsia"/>
        </w:rPr>
        <w:t>　　图表 药品货架行业标准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2020-2025年中国药品货架行业市场规模</w:t>
      </w:r>
      <w:r>
        <w:rPr>
          <w:rFonts w:hint="eastAsia"/>
        </w:rPr>
        <w:br/>
      </w:r>
      <w:r>
        <w:rPr>
          <w:rFonts w:hint="eastAsia"/>
        </w:rPr>
        <w:t>　　图表 2026年中国药品货架行业产能</w:t>
      </w:r>
      <w:r>
        <w:rPr>
          <w:rFonts w:hint="eastAsia"/>
        </w:rPr>
        <w:br/>
      </w:r>
      <w:r>
        <w:rPr>
          <w:rFonts w:hint="eastAsia"/>
        </w:rPr>
        <w:t>　　图表 2020-2025年中国药品货架行业产量统计</w:t>
      </w:r>
      <w:r>
        <w:rPr>
          <w:rFonts w:hint="eastAsia"/>
        </w:rPr>
        <w:br/>
      </w:r>
      <w:r>
        <w:rPr>
          <w:rFonts w:hint="eastAsia"/>
        </w:rPr>
        <w:t>　　图表 药品货架行业动态</w:t>
      </w:r>
      <w:r>
        <w:rPr>
          <w:rFonts w:hint="eastAsia"/>
        </w:rPr>
        <w:br/>
      </w:r>
      <w:r>
        <w:rPr>
          <w:rFonts w:hint="eastAsia"/>
        </w:rPr>
        <w:t>　　图表 2020-2025年中国药品货架市场需求量</w:t>
      </w:r>
      <w:r>
        <w:rPr>
          <w:rFonts w:hint="eastAsia"/>
        </w:rPr>
        <w:br/>
      </w:r>
      <w:r>
        <w:rPr>
          <w:rFonts w:hint="eastAsia"/>
        </w:rPr>
        <w:t>　　图表 2026年中国药品货架行业需求区域调研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2020-2025年中国药品货架行情</w:t>
      </w:r>
      <w:r>
        <w:rPr>
          <w:rFonts w:hint="eastAsia"/>
        </w:rPr>
        <w:br/>
      </w:r>
      <w:r>
        <w:rPr>
          <w:rFonts w:hint="eastAsia"/>
        </w:rPr>
        <w:t>　　图表 2020-2025年中国药品货架价格走势图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2020-2025年中国药品货架行业销售收入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2020-2025年中国药品货架行业盈利情况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2020-2025年中国药品货架行业利润总额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2020-2025年中国药品货架进口统计</w:t>
      </w:r>
      <w:r>
        <w:rPr>
          <w:rFonts w:hint="eastAsia"/>
        </w:rPr>
        <w:br/>
      </w:r>
      <w:r>
        <w:rPr>
          <w:rFonts w:hint="eastAsia"/>
        </w:rPr>
        <w:t>　　图表 2020-2025年中国药品货架出口统计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2020-2025年中国药品货架行业企业数量统计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**地区药品货架市场规模</w:t>
      </w:r>
      <w:r>
        <w:rPr>
          <w:rFonts w:hint="eastAsia"/>
        </w:rPr>
        <w:br/>
      </w:r>
      <w:r>
        <w:rPr>
          <w:rFonts w:hint="eastAsia"/>
        </w:rPr>
        <w:t>　　图表 **地区药品货架行业市场需求</w:t>
      </w:r>
      <w:r>
        <w:rPr>
          <w:rFonts w:hint="eastAsia"/>
        </w:rPr>
        <w:br/>
      </w:r>
      <w:r>
        <w:rPr>
          <w:rFonts w:hint="eastAsia"/>
        </w:rPr>
        <w:t>　　图表 **地区药品货架市场调研</w:t>
      </w:r>
      <w:r>
        <w:rPr>
          <w:rFonts w:hint="eastAsia"/>
        </w:rPr>
        <w:br/>
      </w:r>
      <w:r>
        <w:rPr>
          <w:rFonts w:hint="eastAsia"/>
        </w:rPr>
        <w:t>　　图表 **地区药品货架行业市场需求分析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**地区药品货架市场规模</w:t>
      </w:r>
      <w:r>
        <w:rPr>
          <w:rFonts w:hint="eastAsia"/>
        </w:rPr>
        <w:br/>
      </w:r>
      <w:r>
        <w:rPr>
          <w:rFonts w:hint="eastAsia"/>
        </w:rPr>
        <w:t>　　图表 **地区药品货架行业市场需求</w:t>
      </w:r>
      <w:r>
        <w:rPr>
          <w:rFonts w:hint="eastAsia"/>
        </w:rPr>
        <w:br/>
      </w:r>
      <w:r>
        <w:rPr>
          <w:rFonts w:hint="eastAsia"/>
        </w:rPr>
        <w:t>　　图表 **地区药品货架市场调研</w:t>
      </w:r>
      <w:r>
        <w:rPr>
          <w:rFonts w:hint="eastAsia"/>
        </w:rPr>
        <w:br/>
      </w:r>
      <w:r>
        <w:rPr>
          <w:rFonts w:hint="eastAsia"/>
        </w:rPr>
        <w:t>　　图表 **地区药品货架行业市场需求分析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药品货架行业竞争对手分析</w:t>
      </w:r>
      <w:r>
        <w:rPr>
          <w:rFonts w:hint="eastAsia"/>
        </w:rPr>
        <w:br/>
      </w:r>
      <w:r>
        <w:rPr>
          <w:rFonts w:hint="eastAsia"/>
        </w:rPr>
        <w:t>　　图表 药品货架重点企业（一）基本信息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药品货架重点企业（一）经营情况分析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药品货架重点企业（一）盈利能力情况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药品货架重点企业（二）经营情况分析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药品货架重点企业（二）盈利能力情况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药品货架重点企业（三）基本信息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药品货架重点企业（三）经营情况分析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药品货架重点企业（三）主要经济指标情况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药品货架重点企业（三）盈利能力情况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药品货架重点企业（三）偿债能力情况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药品货架重点企业（三）运营能力情况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药品货架重点企业（三）成长能力情况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2026-2032年中国药品货架行业产能预测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2026-2032年中国药品货架行业产量预测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2026-2032年中国药品货架市场需求预测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2026-2032年中国药品货架行业市场规模预测</w:t>
      </w:r>
      <w:r>
        <w:rPr>
          <w:rFonts w:hint="eastAsia"/>
        </w:rPr>
        <w:br/>
      </w:r>
      <w:r>
        <w:rPr>
          <w:rFonts w:hint="eastAsia"/>
        </w:rPr>
        <w:t>　　图表 药品货架行业准入条件</w:t>
      </w:r>
      <w:r>
        <w:rPr>
          <w:rFonts w:hint="eastAsia"/>
        </w:rPr>
        <w:br/>
      </w:r>
      <w:r>
        <w:rPr>
          <w:rFonts w:hint="eastAsia"/>
        </w:rPr>
        <w:t>　　图表 2026年中国药品货架市场前景</w:t>
      </w:r>
      <w:r>
        <w:rPr>
          <w:rFonts w:hint="eastAsia"/>
        </w:rPr>
        <w:br/>
      </w:r>
      <w:r>
        <w:rPr>
          <w:rFonts w:hint="eastAsia"/>
        </w:rPr>
        <w:t>　　图表 2026-2032年中国药品货架行业信息化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2026-2032年中国药品货架行业风险分析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2026-2032年中国药品货架行业发展趋势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1edccd13045cd" w:history="1">
        <w:r>
          <w:rPr>
            <w:rStyle w:val="Hyperlink"/>
          </w:rPr>
          <w:t>2026-2032年中国药品货架市场现状与发展前景预测报告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1edccd13045cd" w:history="1">
        <w:r>
          <w:rPr>
            <w:rStyle w:val="Hyperlink"/>
          </w:rPr>
          <w:t>https://www.20087.com/3/92/YaoPinHuoJiaShiChangQianJingYuCe.html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c7cd2029e41f4" w:history="1">
      <w:r>
        <w:rPr>
          <w:rStyle w:val="Hyperlink"/>
        </w:rPr>
        <w:t>2026-2032年中国药品货架市场现状与发展前景预测报告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aoPinHuoJiaShiChangQianJingYuCe.html" TargetMode="External" Id="Rfe11edccd130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aoPinHuoJiaShiChangQianJingYuCe.html" TargetMode="External" Id="R5efc7cd2029e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2026-03-30T04:22:41Z</dcterms:created>
  <dcterms:modified xsi:type="dcterms:W3CDTF">2026-03-30T05:22:41Z</dcterms:modified>
  <dc:subject>2026-2032年中国药品货架市场现状与发展前景预测报告</dc:subject>
  <dc:title>2026-2032年中国药品货架市场现状与发展前景预测报告</dc:title>
  <cp:keywords>2026-2032年中国药品货架市场现状与发展前景预测报告</cp:keywords>
  <dc:description>2026-2032年中国药品货架市场现状与发展前景预测报告</dc:description>
</cp:coreProperties>
</file>