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8687084b64d0d" w:history="1">
              <w:r>
                <w:rPr>
                  <w:rStyle w:val="Hyperlink"/>
                </w:rPr>
                <w:t>中国肉毒素行业研究及行业前景分析报告（2026-2032年）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8687084b64d0d" w:history="1">
              <w:r>
                <w:rPr>
                  <w:rStyle w:val="Hyperlink"/>
                </w:rPr>
                <w:t>中国肉毒素行业研究及行业前景分析报告（2026-2032年）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8687084b64d0d" w:history="1">
                <w:r>
                  <w:rPr>
                    <w:rStyle w:val="Hyperlink"/>
                  </w:rPr>
                  <w:t>https://www.20087.com/3/32/RouDuSuHangYeQianJing.html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肉毒素（Botulinum Toxin）是一种由肉毒杆菌分泌的神经毒性蛋白，经高度纯化后作为处方药物用于治疗肌肉痉挛、慢性偏头痛、多汗症等医学适应症，以及面部除皱、瘦脸等医美用途。当前全球市场由少数几家持证企业主导，产品以A型肉毒素为主，强调批次间效价稳定性与扩散特性可控性。在医美消费年轻化与精准医疗理念推动下，肉毒素应用从“除皱”向“轮廓精雕”“情绪美学”等精细化场景延伸。然而，该药物属于严格管制的生物毒素，生产需高等级生物安全设施；同时，非法水货与非正规注射引发的安全事件频发，损害行业声誉，监管合规成本持续攀升。</w:t>
      </w:r>
      <w:r>
        <w:rPr>
          <w:rFonts w:hint="eastAsia"/>
        </w:rPr>
        <w:br/>
      </w:r>
      <w:r>
        <w:rPr>
          <w:rFonts w:hint="eastAsia"/>
        </w:rPr>
        <w:t>　　未来，肉毒素将聚焦长效缓释、靶向递送与适应症拓展三大方向。微球或水凝胶载体可延长作用时间至6个月以上，减少注射频次。融合蛋白技术可修饰毒素分子，实现特定肌肉群精准靶向，降低扩散风险。在临床端，抑郁症、膀胱过度活动症等新适应症将通过循证研究加速获批。此外，区块链溯源与电子处方系统将强化供应链透明度，杜绝假货流通。长远看，肉毒素将从局部神经阻断剂升级为神经调控精准治疗平台，在医美与神经科学交叉领域释放更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8687084b64d0d" w:history="1">
        <w:r>
          <w:rPr>
            <w:rStyle w:val="Hyperlink"/>
          </w:rPr>
          <w:t>中国肉毒素行业研究及行业前景分析报告（2026-2032年）</w:t>
        </w:r>
      </w:hyperlink>
      <w:r>
        <w:rPr>
          <w:rFonts w:hint="eastAsia"/>
        </w:rPr>
        <w:t>》依托权威数据资源和长期市场监测，对肉毒素市场现状进行了系统分析，并结合肉毒素行业特点对未来发展趋势作出科学预判。报告深入探讨了肉毒素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肉毒素市场概述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按照不同产品类型，肉毒素主要可以分为如下几个类别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中国不同产品类型肉毒素增长趋势2021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50单位/瓶</w:t>
      </w:r>
      <w:r>
        <w:rPr>
          <w:rFonts w:hint="eastAsia"/>
        </w:rPr>
        <w:br/>
      </w:r>
      <w:r>
        <w:rPr>
          <w:rFonts w:hint="eastAsia"/>
        </w:rPr>
        <w:t>　　　　1.2.3 100单位/瓶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从不同应用，肉毒素主要包括如下几个方面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中国不同应用肉毒素增长趋势2021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美容</w:t>
      </w:r>
      <w:r>
        <w:rPr>
          <w:rFonts w:hint="eastAsia"/>
        </w:rPr>
        <w:br/>
      </w:r>
      <w:r>
        <w:rPr>
          <w:rFonts w:hint="eastAsia"/>
        </w:rPr>
        <w:t>　　1.4 中国肉毒素发展现状及未来趋势（2021-2032）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中国市场肉毒素收入及增长率（2021-2032）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中国市场肉毒素销量及增长率（2021-2032）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中国市场主要肉毒素厂商分析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中国市场主要厂商肉毒素销量及市场占有率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中国市场主要厂商肉毒素销量（2021-2026）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中国市场主要厂商肉毒素销量市场份额（2021-2026）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中国市场主要厂商肉毒素收入及市场占有率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中国市场主要厂商肉毒素收入（2021-2026）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中国市场主要厂商肉毒素收入市场份额（2021-2026）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2025年中国市场主要厂商肉毒素收入排名</w:t>
      </w:r>
      <w:r>
        <w:rPr>
          <w:rFonts w:hint="eastAsia"/>
        </w:rPr>
        <w:br/>
      </w:r>
      <w:r>
        <w:rPr>
          <w:rFonts w:hint="eastAsia"/>
        </w:rPr>
        <w:t>　　2.3 中国市场主要厂商肉毒素价格（2021-2026）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中国市场主要厂商肉毒素总部及产地分布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中国市场主要厂商成立时间及肉毒素商业化日期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中国市场主要厂商肉毒素产品类型及应用</w:t>
      </w:r>
      <w:r>
        <w:rPr>
          <w:rFonts w:hint="eastAsia"/>
        </w:rPr>
        <w:br/>
      </w:r>
      <w:r>
        <w:rPr>
          <w:rFonts w:hint="eastAsia"/>
        </w:rPr>
        <w:t>　　2.7 肉毒素行业集中度、竞争程度分析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肉毒素行业集中度分析：2025年中国Top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中国市场肉毒素第一梯队、第二梯队和第三梯队厂商（品牌）及2025年市场份额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重点企业（1）基本信息、肉毒素生产基地、总部、竞争对手及市场地位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肉毒素产品规格、参数及市场应用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重点企业（1）在中国市场肉毒素销量、收入、价格及毛利率（2021-2026）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重点企业（2）基本信息、肉毒素生产基地、总部、竞争对手及市场地位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肉毒素产品规格、参数及市场应用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重点企业（2）在中国市场肉毒素销量、收入、价格及毛利率（2021-2026）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重点企业（3）基本信息、肉毒素生产基地、总部、竞争对手及市场地位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肉毒素产品规格、参数及市场应用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重点企业（3）在中国市场肉毒素销量、收入、价格及毛利率（2021-2026）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重点企业（4）基本信息、肉毒素生产基地、总部、竞争对手及市场地位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肉毒素产品规格、参数及市场应用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重点企业（4）在中国市场肉毒素销量、收入、价格及毛利率（2021-2026）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重点企业（5）基本信息、肉毒素生产基地、总部、竞争对手及市场地位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肉毒素产品规格、参数及市场应用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重点企业（5）在中国市场肉毒素销量、收入、价格及毛利率（2021-2026）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重点企业（6）基本信息、肉毒素生产基地、总部、竞争对手及市场地位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肉毒素产品规格、参数及市场应用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重点企业（6）在中国市场肉毒素销量、收入、价格及毛利率（2021-2026）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重点企业（7）基本信息、肉毒素生产基地、总部、竞争对手及市场地位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肉毒素产品规格、参数及市场应用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重点企业（7）在中国市场肉毒素销量、收入、价格及毛利率（2021-2026）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重点企业（8）基本信息、肉毒素生产基地、总部、竞争对手及市场地位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肉毒素产品规格、参数及市场应用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重点企业（8）在中国市场肉毒素销量、收入、价格及毛利率（2021-2026）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重点企业（9）基本信息、肉毒素生产基地、总部、竞争对手及市场地位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肉毒素产品规格、参数及市场应用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重点企业（9）在中国市场肉毒素销量、收入、价格及毛利率（2021-2026）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重点企业（10）基本信息、肉毒素生产基地、总部、竞争对手及市场地位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肉毒素产品规格、参数及市场应用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重点企业（10）在中国市场肉毒素销量、收入、价格及毛利率（2021-2026）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不同产品类型肉毒素分析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中国市场不同产品类型肉毒素销量（2021-2032）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中国市场不同产品类型肉毒素销量及市场份额（2021-2026）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中国市场不同产品类型肉毒素销量预测（2027-2032）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中国市场不同产品类型肉毒素规模（2021-2032）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中国市场不同产品类型肉毒素规模及市场份额（2021-2026）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中国市场不同产品类型肉毒素规模预测（2027-2032）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中国市场不同产品类型肉毒素价格走势（2021-2032）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不同应用肉毒素分析</w:t>
      </w:r>
      <w:r>
        <w:rPr>
          <w:rFonts w:hint="eastAsia"/>
        </w:rPr>
        <w:br/>
      </w:r>
      <w:r>
        <w:rPr>
          <w:rFonts w:hint="eastAsia"/>
        </w:rPr>
        <w:t>　　5.1 中国市场不同应用肉毒素销量（2021-2032）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中国市场不同应用肉毒素销量及市场份额（2021-2026）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中国市场不同应用肉毒素销量预测（2027-2032）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中国市场不同应用肉毒素规模（2021-2032）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中国市场不同应用肉毒素规模及市场份额（2021-2026）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中国市场不同应用肉毒素规模预测（2027-2032）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中国市场不同应用肉毒素价格走势（2021-2032）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肉毒素行业发展分析---发展趋势</w:t>
      </w:r>
      <w:r>
        <w:rPr>
          <w:rFonts w:hint="eastAsia"/>
        </w:rPr>
        <w:br/>
      </w:r>
      <w:r>
        <w:rPr>
          <w:rFonts w:hint="eastAsia"/>
        </w:rPr>
        <w:t>　　6.2 肉毒素行业发展分析---厂商壁垒</w:t>
      </w:r>
      <w:r>
        <w:rPr>
          <w:rFonts w:hint="eastAsia"/>
        </w:rPr>
        <w:br/>
      </w:r>
      <w:r>
        <w:rPr>
          <w:rFonts w:hint="eastAsia"/>
        </w:rPr>
        <w:t>　　6.3 肉毒素行业发展分析---驱动因素</w:t>
      </w:r>
      <w:r>
        <w:rPr>
          <w:rFonts w:hint="eastAsia"/>
        </w:rPr>
        <w:br/>
      </w:r>
      <w:r>
        <w:rPr>
          <w:rFonts w:hint="eastAsia"/>
        </w:rPr>
        <w:t>　　6.4 肉毒素行业发展分析---制约因素</w:t>
      </w:r>
      <w:r>
        <w:rPr>
          <w:rFonts w:hint="eastAsia"/>
        </w:rPr>
        <w:br/>
      </w:r>
      <w:r>
        <w:rPr>
          <w:rFonts w:hint="eastAsia"/>
        </w:rPr>
        <w:t>　　6.5 肉毒素中国企业SWOT分析</w:t>
      </w:r>
      <w:r>
        <w:rPr>
          <w:rFonts w:hint="eastAsia"/>
        </w:rPr>
        <w:br/>
      </w:r>
      <w:r>
        <w:rPr>
          <w:rFonts w:hint="eastAsia"/>
        </w:rPr>
        <w:t>　　6.6 肉毒素行业发展分析---行业政策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肉毒素行业产业链简介</w:t>
      </w:r>
      <w:r>
        <w:rPr>
          <w:rFonts w:hint="eastAsia"/>
        </w:rPr>
        <w:br/>
      </w:r>
      <w:r>
        <w:rPr>
          <w:rFonts w:hint="eastAsia"/>
        </w:rPr>
        <w:t>　　7.2 肉毒素产业链分析-上游</w:t>
      </w:r>
      <w:r>
        <w:rPr>
          <w:rFonts w:hint="eastAsia"/>
        </w:rPr>
        <w:br/>
      </w:r>
      <w:r>
        <w:rPr>
          <w:rFonts w:hint="eastAsia"/>
        </w:rPr>
        <w:t>　　7.3 肉毒素产业链分析-中游</w:t>
      </w:r>
      <w:r>
        <w:rPr>
          <w:rFonts w:hint="eastAsia"/>
        </w:rPr>
        <w:br/>
      </w:r>
      <w:r>
        <w:rPr>
          <w:rFonts w:hint="eastAsia"/>
        </w:rPr>
        <w:t>　　7.4 肉毒素产业链分析-下游</w:t>
      </w:r>
      <w:r>
        <w:rPr>
          <w:rFonts w:hint="eastAsia"/>
        </w:rPr>
        <w:br/>
      </w:r>
      <w:r>
        <w:rPr>
          <w:rFonts w:hint="eastAsia"/>
        </w:rPr>
        <w:t>　　7.5 肉毒素行业采购模式</w:t>
      </w:r>
      <w:r>
        <w:rPr>
          <w:rFonts w:hint="eastAsia"/>
        </w:rPr>
        <w:br/>
      </w:r>
      <w:r>
        <w:rPr>
          <w:rFonts w:hint="eastAsia"/>
        </w:rPr>
        <w:t>　　7.6 肉毒素行业生产模式</w:t>
      </w:r>
      <w:r>
        <w:rPr>
          <w:rFonts w:hint="eastAsia"/>
        </w:rPr>
        <w:br/>
      </w:r>
      <w:r>
        <w:rPr>
          <w:rFonts w:hint="eastAsia"/>
        </w:rPr>
        <w:t>　　7.7 肉毒素行业销售模式及销售渠道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中国本土肉毒素产能、产量分析</w:t>
      </w:r>
      <w:r>
        <w:rPr>
          <w:rFonts w:hint="eastAsia"/>
        </w:rPr>
        <w:br/>
      </w:r>
      <w:r>
        <w:rPr>
          <w:rFonts w:hint="eastAsia"/>
        </w:rPr>
        <w:t>　　8.1 中国肉毒素供需现状及预测（2021-2032）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中国肉毒素产能、产量、产能利用率及发展趋势（2021-2032）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中国肉毒素产量、市场需求量及发展趋势（2021-2032）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中国肉毒素进出口分析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中国市场肉毒素主要进口来源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中国市场肉毒素主要出口目的地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不同产品类型肉毒素市场规模2021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不同应用肉毒素市场规模2021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中国市场主要厂商肉毒素销量（2021-2026）&amp;（千支）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4： 中国市场主要厂商肉毒素销量市场份额（2021-2026）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中国市场主要厂商肉毒素收入（2021-2026）&amp;（万元）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中国市场主要厂商肉毒素收入份额（2021-2026）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2025年中国主要生产商肉毒素收入排名（万元）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中国市场主要厂商肉毒素价格（2021-2026）&amp;（元/支）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9： 中国市场主要厂商肉毒素总部及产地分布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中国市场主要厂商成立时间及肉毒素商业化日期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中国市场主要厂商肉毒素产品类型及应用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2025年中国市场肉毒素主要厂商市场地位（第一梯队、第二梯队和第三梯队）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肉毒素市场投资、并购等现状分析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肉毒素生产基地、总部、竞争对手及市场地位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肉毒素产品规格、参数及市场应用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肉毒素销量（千支）、收入（万元）、价格（元/支）及毛利率（2021-2026）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肉毒素生产基地、总部、竞争对手及市场地位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肉毒素产品规格、参数及市场应用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肉毒素销量（千支）、收入（万元）、价格（元/支）及毛利率（2021-2026）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肉毒素生产基地、总部、竞争对手及市场地位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肉毒素产品规格、参数及市场应用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肉毒素销量（千支）、收入（万元）、价格（元/支）及毛利率（2021-2026）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肉毒素生产基地、总部、竞争对手及市场地位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肉毒素产品规格、参数及市场应用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肉毒素销量（千支）、收入（万元）、价格（元/支）及毛利率（2021-2026）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肉毒素生产基地、总部、竞争对手及市场地位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肉毒素产品规格、参数及市场应用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肉毒素销量（千支）、收入（万元）、价格（元/支）及毛利率（2021-2026）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肉毒素生产基地、总部、竞争对手及市场地位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肉毒素产品规格、参数及市场应用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肉毒素销量（千支）、收入（万元）、价格（元/支）及毛利率（2021-2026）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肉毒素生产基地、总部、竞争对手及市场地位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肉毒素产品规格、参数及市场应用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肉毒素销量（千支）、收入（万元）、价格（元/支）及毛利率（2021-2026）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肉毒素生产基地、总部、竞争对手及市场地位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肉毒素产品规格、参数及市场应用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肉毒素销量（千支）、收入（万元）、价格（元/支）及毛利率（2021-2026）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肉毒素生产基地、总部、竞争对手及市场地位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肉毒素产品规格、参数及市场应用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肉毒素销量（千支）、收入（万元）、价格（元/支）及毛利率（2021-2026）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肉毒素生产基地、总部、竞争对手及市场地位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肉毒素产品规格、参数及市场应用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肉毒素销量（千支）、收入（万元）、价格（元/支）及毛利率（2021-2026）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中国市场不同产品类型肉毒素销量（2021-2026）&amp;（千支）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中国市场不同产品类型肉毒素销量市场份额（2021-2026）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中国市场不同产品类型肉毒素销量预测（2027-2032）&amp;（千支）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中国市场不同产品类型肉毒素销量市场份额预测（2027-2032）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中国市场不同产品类型肉毒素规模（2021-2026）&amp;（万元）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中国市场不同产品类型肉毒素规模市场份额（2021-2026）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中国市场不同产品类型肉毒素规模预测（2027-2032）&amp;（万元）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中国市场不同产品类型肉毒素规模市场份额预测（2027-2032）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中国市场不同应用肉毒素销量（2021-2026）&amp;（千支）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73： 中国市场不同应用肉毒素销量市场份额（2021-2026）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中国市场不同应用肉毒素销量预测（2027-2032）&amp;（千支）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75： 中国市场不同应用肉毒素销量市场份额预测（2027-2032）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中国市场不同应用肉毒素规模（2021-2026）&amp;（万元）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中国市场不同应用肉毒素规模市场份额（2021-2026）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中国市场不同应用肉毒素规模预测（2027-2032）&amp;（万元）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中国市场不同应用肉毒素规模市场份额预测（2027-2032）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肉毒素行业发展分析---发展趋势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肉毒素行业发展分析---厂商壁垒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肉毒素行业发展分析---驱动因素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肉毒素行业发展分析---制约因素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肉毒素行业相关重点政策一览</w:t>
      </w:r>
      <w:r>
        <w:rPr>
          <w:rFonts w:hint="eastAsia"/>
        </w:rPr>
        <w:br/>
      </w:r>
      <w:r>
        <w:rPr>
          <w:rFonts w:hint="eastAsia"/>
        </w:rPr>
        <w:t>　　表 85： 肉毒素行业供应链分析</w:t>
      </w:r>
      <w:r>
        <w:rPr>
          <w:rFonts w:hint="eastAsia"/>
        </w:rPr>
        <w:br/>
      </w:r>
      <w:r>
        <w:rPr>
          <w:rFonts w:hint="eastAsia"/>
        </w:rPr>
        <w:t>　　表 86： 肉毒素上游原料供应商</w:t>
      </w:r>
      <w:r>
        <w:rPr>
          <w:rFonts w:hint="eastAsia"/>
        </w:rPr>
        <w:br/>
      </w:r>
      <w:r>
        <w:rPr>
          <w:rFonts w:hint="eastAsia"/>
        </w:rPr>
        <w:t>　　表 87： 肉毒素行业主要下游客户</w:t>
      </w:r>
      <w:r>
        <w:rPr>
          <w:rFonts w:hint="eastAsia"/>
        </w:rPr>
        <w:br/>
      </w:r>
      <w:r>
        <w:rPr>
          <w:rFonts w:hint="eastAsia"/>
        </w:rPr>
        <w:t>　　表 88： 肉毒素典型经销商</w:t>
      </w:r>
      <w:r>
        <w:rPr>
          <w:rFonts w:hint="eastAsia"/>
        </w:rPr>
        <w:br/>
      </w:r>
      <w:r>
        <w:rPr>
          <w:rFonts w:hint="eastAsia"/>
        </w:rPr>
        <w:t>　　表 89： 中国肉毒素产量、销量、进口量及出口量（2021-2026）&amp;（千支）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90： 中国肉毒素产量、销量、进口量及出口量预测（2027-2032）&amp;（千支）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91： 中国市场肉毒素主要进口来源</w:t>
      </w:r>
      <w:r>
        <w:rPr>
          <w:rFonts w:hint="eastAsia"/>
        </w:rPr>
        <w:br/>
      </w:r>
      <w:r>
        <w:rPr>
          <w:rFonts w:hint="eastAsia"/>
        </w:rPr>
        <w:t>　　表 92： 中国市场肉毒素主要出口目的地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肉毒素产品图片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中国不同产品类型肉毒素市场规模市场份额2025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50单位/瓶产品图片</w:t>
      </w:r>
      <w:r>
        <w:rPr>
          <w:rFonts w:hint="eastAsia"/>
        </w:rPr>
        <w:br/>
      </w:r>
      <w:r>
        <w:rPr>
          <w:rFonts w:hint="eastAsia"/>
        </w:rPr>
        <w:t>　　图 4： 100单位/瓶产品图片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中国不同应用肉毒素市场份额2025 &amp; 2032</w:t>
      </w:r>
      <w:r>
        <w:rPr>
          <w:rFonts w:hint="eastAsia"/>
        </w:rPr>
        <w:br/>
      </w:r>
      <w:r>
        <w:rPr>
          <w:rFonts w:hint="eastAsia"/>
        </w:rPr>
        <w:t>　　图 7： 医学</w:t>
      </w:r>
      <w:r>
        <w:rPr>
          <w:rFonts w:hint="eastAsia"/>
        </w:rPr>
        <w:br/>
      </w:r>
      <w:r>
        <w:rPr>
          <w:rFonts w:hint="eastAsia"/>
        </w:rPr>
        <w:t>　　图 8： 美容</w:t>
      </w:r>
      <w:r>
        <w:rPr>
          <w:rFonts w:hint="eastAsia"/>
        </w:rPr>
        <w:br/>
      </w:r>
      <w:r>
        <w:rPr>
          <w:rFonts w:hint="eastAsia"/>
        </w:rPr>
        <w:t>　　图 9： 中国市场肉毒素市场规模，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中国市场肉毒素收入及增长率（2021-2032）&amp;（万元）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中国市场肉毒素销量及增长率（2021-2032）&amp;（千支）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2025年中国市场主要厂商肉毒素销量市场份额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2025年中国市场主要厂商肉毒素收入市场份额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2025年中国市场前五大厂商肉毒素市场份额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2025年中国市场肉毒素第一梯队、第二梯队和第三梯队厂商（品牌）及市场份额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中国市场不同产品类型肉毒素价格走势（2021-2032）&amp;（元/支）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17： 中国市场不同应用肉毒素价格走势（2021-2032）&amp;（元/支）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18： 肉毒素中国企业SWOT分析</w:t>
      </w:r>
      <w:r>
        <w:rPr>
          <w:rFonts w:hint="eastAsia"/>
        </w:rPr>
        <w:br/>
      </w:r>
      <w:r>
        <w:rPr>
          <w:rFonts w:hint="eastAsia"/>
        </w:rPr>
        <w:t>　　图 19： 肉毒素产业链</w:t>
      </w:r>
      <w:r>
        <w:rPr>
          <w:rFonts w:hint="eastAsia"/>
        </w:rPr>
        <w:br/>
      </w:r>
      <w:r>
        <w:rPr>
          <w:rFonts w:hint="eastAsia"/>
        </w:rPr>
        <w:t>　　图 20： 肉毒素行业采购模式分析</w:t>
      </w:r>
      <w:r>
        <w:rPr>
          <w:rFonts w:hint="eastAsia"/>
        </w:rPr>
        <w:br/>
      </w:r>
      <w:r>
        <w:rPr>
          <w:rFonts w:hint="eastAsia"/>
        </w:rPr>
        <w:t>　　图 21： 肉毒素行业生产模式分析</w:t>
      </w:r>
      <w:r>
        <w:rPr>
          <w:rFonts w:hint="eastAsia"/>
        </w:rPr>
        <w:br/>
      </w:r>
      <w:r>
        <w:rPr>
          <w:rFonts w:hint="eastAsia"/>
        </w:rPr>
        <w:t>　　图 22： 肉毒素行业销售模式分析</w:t>
      </w:r>
      <w:r>
        <w:rPr>
          <w:rFonts w:hint="eastAsia"/>
        </w:rPr>
        <w:br/>
      </w:r>
      <w:r>
        <w:rPr>
          <w:rFonts w:hint="eastAsia"/>
        </w:rPr>
        <w:t>　　图 23： 中国肉毒素产能、产量、产能利用率及发展趋势（2021-2032）&amp;（千支）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24： 中国肉毒素产量、市场需求量及发展趋势（2021-2032）&amp;（千支）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8687084b64d0d" w:history="1">
        <w:r>
          <w:rPr>
            <w:rStyle w:val="Hyperlink"/>
          </w:rPr>
          <w:t>中国肉毒素行业研究及行业前景分析报告（2026-2032年）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8687084b64d0d" w:history="1">
        <w:r>
          <w:rPr>
            <w:rStyle w:val="Hyperlink"/>
          </w:rPr>
          <w:t>https://www.20087.com/3/32/RouDuSuHangYeQianJing.html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热点：肉毒素的作用和功效、肉毒素除皱多少钱一支、肉毒的好处和害处、肉毒素的作用和功效、肉毒素十大排名、肉毒素品牌、肉毒素中毒的症状、肉毒素有哪些品牌、肉毒素注意事项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4ac8c64cd416d" w:history="1">
      <w:r>
        <w:rPr>
          <w:rStyle w:val="Hyperlink"/>
        </w:rPr>
        <w:t>中国肉毒素行业研究及行业前景分析报告（2026-2032年）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RouDuSuHangYeQianJing.html" TargetMode="External" Id="R1b58687084b6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RouDuSuHangYeQianJing.html" TargetMode="External" Id="Rc7c4ac8c64cd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2025-12-06T06:27:37Z</dcterms:created>
  <dcterms:modified xsi:type="dcterms:W3CDTF">2025-12-06T07:27:37Z</dcterms:modified>
  <dc:subject>中国肉毒素行业研究及行业前景分析报告（2026-2032年）</dc:subject>
  <dc:title>中国肉毒素行业研究及行业前景分析报告（2026-2032年）</dc:title>
  <cp:keywords>中国肉毒素行业研究及行业前景分析报告（2026-2032年）</cp:keywords>
  <dc:description>中国肉毒素行业研究及行业前景分析报告（2026-2032年）</dc:description>
</cp:coreProperties>
</file>