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30c0112604cdb" w:history="1">
              <w:r>
                <w:rPr>
                  <w:rStyle w:val="Hyperlink"/>
                </w:rPr>
                <w:t>2023-2029年中国肉毒素针剂行业现状与趋势预测报告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30c0112604cdb" w:history="1">
              <w:r>
                <w:rPr>
                  <w:rStyle w:val="Hyperlink"/>
                </w:rPr>
                <w:t>2023-2029年中国肉毒素针剂行业现状与趋势预测报告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30c0112604cdb" w:history="1">
                <w:r>
                  <w:rPr>
                    <w:rStyle w:val="Hyperlink"/>
                  </w:rPr>
                  <w:t>https://www.20087.com/3/62/RouDuSuZhenJiDeQianJingQuShi.html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毒素针剂是一种美容和医疗用途广泛的生物制剂，主要用于除皱、瘦脸、治疗肌肉痉挛等。随着非手术美容市场的快速增长，肉毒素针剂的需求持续扩大。目前市面上主要有几种品牌的肉毒素产品，通过不断优化配方和注射技术，提高了安全性和效果持久性。同时，医疗领域对肉毒素新适应症的研究也在不断拓展，如慢性疼痛管理和膀胱过度活动症的治疗。</w:t>
      </w:r>
      <w:r>
        <w:rPr>
          <w:rFonts w:hint="eastAsia"/>
        </w:rPr>
        <w:br/>
      </w:r>
      <w:r>
        <w:rPr>
          <w:rFonts w:hint="eastAsia"/>
        </w:rPr>
        <w:t>　　未来肉毒素针剂的发展将聚焦于产品创新与个性化治疗方案。随着生物技术的进步，新一代肉毒素产品将追求更精准的分子设计，以实现更稳定的效果和更少的副作用。个性化治疗将成为趋势，通过基因检测等手段，为每位患者量身定制最适合的剂量和注射方案。此外，结合微针、透皮给药等新型给药技术，将提高患者舒适度和治疗便捷性。随着消费者对自然美和健康美的追求，温和、渐进式效果的肉毒素产品也将成为研发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30c0112604cdb" w:history="1">
        <w:r>
          <w:rPr>
            <w:rStyle w:val="Hyperlink"/>
          </w:rPr>
          <w:t>2023-2029年中国肉毒素针剂行业现状与趋势预测报告</w:t>
        </w:r>
      </w:hyperlink>
      <w:r>
        <w:rPr>
          <w:rFonts w:hint="eastAsia"/>
        </w:rPr>
        <w:t>》基于深入的行业调研，对肉毒素针剂产业链进行了全面分析。报告详细探讨了肉毒素针剂市场规模、需求状况，以及价格动态，并深入解读了当前肉毒素针剂行业现状、市场前景及未来发展趋势。同时，报告聚焦于肉毒素针剂行业重点企业，剖析了竞争格局、市场集中度及品牌建设情况，并对肉毒素针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肉毒素针剂行业发展概述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一、肉毒素针剂行业定义及分类</w:t>
      </w:r>
      <w:r>
        <w:rPr>
          <w:rFonts w:hint="eastAsia"/>
        </w:rPr>
        <w:br/>
      </w:r>
      <w:r>
        <w:rPr>
          <w:rFonts w:hint="eastAsia"/>
        </w:rPr>
        <w:t>　　　　二、肉毒素针剂行业经济特性</w:t>
      </w:r>
      <w:r>
        <w:rPr>
          <w:rFonts w:hint="eastAsia"/>
        </w:rPr>
        <w:br/>
      </w:r>
      <w:r>
        <w:rPr>
          <w:rFonts w:hint="eastAsia"/>
        </w:rPr>
        <w:t>　　　　三、肉毒素针剂行业产业链简介</w:t>
      </w:r>
      <w:r>
        <w:rPr>
          <w:rFonts w:hint="eastAsia"/>
        </w:rPr>
        <w:br/>
      </w:r>
      <w:r>
        <w:rPr>
          <w:rFonts w:hint="eastAsia"/>
        </w:rPr>
        <w:t>　　第二节 肉毒素针剂行业发展成熟度</w:t>
      </w:r>
      <w:r>
        <w:rPr>
          <w:rFonts w:hint="eastAsia"/>
        </w:rPr>
        <w:br/>
      </w:r>
      <w:r>
        <w:rPr>
          <w:rFonts w:hint="eastAsia"/>
        </w:rPr>
        <w:t>　　　　一、肉毒素针剂行业发展周期分析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肉毒素针剂行业相关产业动态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肉毒素针剂行业发展环境分析</w:t>
      </w:r>
      <w:r>
        <w:rPr>
          <w:rFonts w:hint="eastAsia"/>
        </w:rPr>
        <w:br/>
      </w:r>
      <w:r>
        <w:rPr>
          <w:rFonts w:hint="eastAsia"/>
        </w:rPr>
        <w:t>　　第一节 肉毒素针剂行业环境分析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肉毒素针剂行业相关政策、法规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肉毒素针剂行业技术发展现状及趋势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当前我国肉毒素针剂技术发展现状</w:t>
      </w:r>
      <w:r>
        <w:rPr>
          <w:rFonts w:hint="eastAsia"/>
        </w:rPr>
        <w:br/>
      </w:r>
      <w:r>
        <w:rPr>
          <w:rFonts w:hint="eastAsia"/>
        </w:rPr>
        <w:t>　　第二节 中外肉毒素针剂技术差距及产生差距的主要原因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提高我国肉毒素针剂技术的对策</w:t>
      </w:r>
      <w:r>
        <w:rPr>
          <w:rFonts w:hint="eastAsia"/>
        </w:rPr>
        <w:br/>
      </w:r>
      <w:r>
        <w:rPr>
          <w:rFonts w:hint="eastAsia"/>
        </w:rPr>
        <w:t>　　第四节 我国肉毒素针剂产品研发、设计发展趋势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中国肉毒素针剂市场发展调研</w:t>
      </w:r>
      <w:r>
        <w:rPr>
          <w:rFonts w:hint="eastAsia"/>
        </w:rPr>
        <w:br/>
      </w:r>
      <w:r>
        <w:rPr>
          <w:rFonts w:hint="eastAsia"/>
        </w:rPr>
        <w:t>　　第一节 肉毒素针剂市场现状分析及预测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一、2017-2022年中国肉毒素针剂市场规模分析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二、2023-2029年中国肉毒素针剂市场规模预测</w:t>
      </w:r>
      <w:r>
        <w:rPr>
          <w:rFonts w:hint="eastAsia"/>
        </w:rPr>
        <w:br/>
      </w:r>
      <w:r>
        <w:rPr>
          <w:rFonts w:hint="eastAsia"/>
        </w:rPr>
        <w:t>　　第二节 肉毒素针剂行业产能分析及预测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一、2017-2022年中国肉毒素针剂行业产能分析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二、2023-2029年中国肉毒素针剂行业产能预测</w:t>
      </w:r>
      <w:r>
        <w:rPr>
          <w:rFonts w:hint="eastAsia"/>
        </w:rPr>
        <w:br/>
      </w:r>
      <w:r>
        <w:rPr>
          <w:rFonts w:hint="eastAsia"/>
        </w:rPr>
        <w:t>　　第三节 肉毒素针剂行业产量分析及预测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一、2017-2022年中国肉毒素针剂行业产量分析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二、2023-2029年中国肉毒素针剂行业产量预测</w:t>
      </w:r>
      <w:r>
        <w:rPr>
          <w:rFonts w:hint="eastAsia"/>
        </w:rPr>
        <w:br/>
      </w:r>
      <w:r>
        <w:rPr>
          <w:rFonts w:hint="eastAsia"/>
        </w:rPr>
        <w:t>　　第四节 肉毒素针剂市场需求分析及预测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一、2017-2022年中国肉毒素针剂市场需求分析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二、2023-2029年中国肉毒素针剂市场需求预测</w:t>
      </w:r>
      <w:r>
        <w:rPr>
          <w:rFonts w:hint="eastAsia"/>
        </w:rPr>
        <w:br/>
      </w:r>
      <w:r>
        <w:rPr>
          <w:rFonts w:hint="eastAsia"/>
        </w:rPr>
        <w:t>　　第五节 肉毒素针剂进出口数据分析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一、2017-2022年中国肉毒素针剂进出口数据分析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二、2023-2029年国内肉毒素针剂进出口情况预测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2017-2022年中国肉毒素针剂行业总体发展状况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中国肉毒素针剂行业规模情况分析</w:t>
      </w:r>
      <w:r>
        <w:rPr>
          <w:rFonts w:hint="eastAsia"/>
        </w:rPr>
        <w:br/>
      </w:r>
      <w:r>
        <w:rPr>
          <w:rFonts w:hint="eastAsia"/>
        </w:rPr>
        <w:t>　　　　一、肉毒素针剂行业单位规模情况分析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二、肉毒素针剂行业人员规模状况分析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三、肉毒素针剂行业资产规模状况分析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四、肉毒素针剂行业市场规模状况分析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五、肉毒素针剂行业敏感性分析</w:t>
      </w:r>
      <w:r>
        <w:rPr>
          <w:rFonts w:hint="eastAsia"/>
        </w:rPr>
        <w:br/>
      </w:r>
      <w:r>
        <w:rPr>
          <w:rFonts w:hint="eastAsia"/>
        </w:rPr>
        <w:t>　　第二节 中国肉毒素针剂行业财务能力分析</w:t>
      </w:r>
      <w:r>
        <w:rPr>
          <w:rFonts w:hint="eastAsia"/>
        </w:rPr>
        <w:br/>
      </w:r>
      <w:r>
        <w:rPr>
          <w:rFonts w:hint="eastAsia"/>
        </w:rPr>
        <w:t>　　　　一、肉毒素针剂行业盈利能力分析</w:t>
      </w:r>
      <w:r>
        <w:rPr>
          <w:rFonts w:hint="eastAsia"/>
        </w:rPr>
        <w:br/>
      </w:r>
      <w:r>
        <w:rPr>
          <w:rFonts w:hint="eastAsia"/>
        </w:rPr>
        <w:t>　　　　二、肉毒素针剂行业偿债能力分析</w:t>
      </w:r>
      <w:r>
        <w:rPr>
          <w:rFonts w:hint="eastAsia"/>
        </w:rPr>
        <w:br/>
      </w:r>
      <w:r>
        <w:rPr>
          <w:rFonts w:hint="eastAsia"/>
        </w:rPr>
        <w:t>　　　　三、肉毒素针剂行业营运能力分析</w:t>
      </w:r>
      <w:r>
        <w:rPr>
          <w:rFonts w:hint="eastAsia"/>
        </w:rPr>
        <w:br/>
      </w:r>
      <w:r>
        <w:rPr>
          <w:rFonts w:hint="eastAsia"/>
        </w:rPr>
        <w:t>　　　　四、肉毒素针剂行业发展能力分析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中国肉毒素针剂行业重点区域发展分析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一、中国肉毒素针剂行业重点区域市场结构变化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二、重点地区（一）肉毒素针剂行业发展分析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三、重点地区（二）肉毒素针剂行业发展分析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四、重点地区（三）肉毒素针剂行业发展分析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五、重点地区（四）肉毒素针剂行业发展分析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六、重点地区（五）肉毒素针剂行业发展分析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肉毒素针剂行业产品价格分析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三、主要肉毒素针剂品牌产品价位分析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五、价格在肉毒素针剂行业竞争中的重要性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2022年中国肉毒素针剂行业上下游行业发展分析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肉毒素针剂上游行业分析</w:t>
      </w:r>
      <w:r>
        <w:rPr>
          <w:rFonts w:hint="eastAsia"/>
        </w:rPr>
        <w:br/>
      </w:r>
      <w:r>
        <w:rPr>
          <w:rFonts w:hint="eastAsia"/>
        </w:rPr>
        <w:t>　　　　一、肉毒素针剂产品成本构成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四、上游供给对肉毒素针剂行业的影响</w:t>
      </w:r>
      <w:r>
        <w:rPr>
          <w:rFonts w:hint="eastAsia"/>
        </w:rPr>
        <w:br/>
      </w:r>
      <w:r>
        <w:rPr>
          <w:rFonts w:hint="eastAsia"/>
        </w:rPr>
        <w:t>　　第二节 肉毒素针剂下游行业分析</w:t>
      </w:r>
      <w:r>
        <w:rPr>
          <w:rFonts w:hint="eastAsia"/>
        </w:rPr>
        <w:br/>
      </w:r>
      <w:r>
        <w:rPr>
          <w:rFonts w:hint="eastAsia"/>
        </w:rPr>
        <w:t>　　　　一、肉毒素针剂下游行业分布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四、下游需求对肉毒素针剂行业的影响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肉毒素针剂行业重点企业发展调研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肉毒素针剂重点企业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肉毒素针剂重点企业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肉毒素针剂重点企业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肉毒素针剂重点企业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肉毒素针剂重点企业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肉毒素针剂重点企业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2022年中国肉毒素针剂产业市场竞争格局分析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2022年中国肉毒素针剂产业竞争现状分析</w:t>
      </w:r>
      <w:r>
        <w:rPr>
          <w:rFonts w:hint="eastAsia"/>
        </w:rPr>
        <w:br/>
      </w:r>
      <w:r>
        <w:rPr>
          <w:rFonts w:hint="eastAsia"/>
        </w:rPr>
        <w:t>　　　　一、肉毒素针剂竞争力分析</w:t>
      </w:r>
      <w:r>
        <w:rPr>
          <w:rFonts w:hint="eastAsia"/>
        </w:rPr>
        <w:br/>
      </w:r>
      <w:r>
        <w:rPr>
          <w:rFonts w:hint="eastAsia"/>
        </w:rPr>
        <w:t>　　　　二、肉毒素针剂技术竞争分析</w:t>
      </w:r>
      <w:r>
        <w:rPr>
          <w:rFonts w:hint="eastAsia"/>
        </w:rPr>
        <w:br/>
      </w:r>
      <w:r>
        <w:rPr>
          <w:rFonts w:hint="eastAsia"/>
        </w:rPr>
        <w:t>　　　　三、肉毒素针剂价格竞争分析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2022年中国肉毒素针剂产业集中度分析</w:t>
      </w:r>
      <w:r>
        <w:rPr>
          <w:rFonts w:hint="eastAsia"/>
        </w:rPr>
        <w:br/>
      </w:r>
      <w:r>
        <w:rPr>
          <w:rFonts w:hint="eastAsia"/>
        </w:rPr>
        <w:t>　　　　一、肉毒素针剂市场集中度分析</w:t>
      </w:r>
      <w:r>
        <w:rPr>
          <w:rFonts w:hint="eastAsia"/>
        </w:rPr>
        <w:br/>
      </w:r>
      <w:r>
        <w:rPr>
          <w:rFonts w:hint="eastAsia"/>
        </w:rPr>
        <w:t>　　　　二、肉毒素针剂企业集中度分析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2023-2029年提高肉毒素针剂企业竞争力的策略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肉毒素针剂行业投资风险预警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2022年影响肉毒素针剂行业发展的主要因素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一、影响肉毒素针剂行业运行的有利因素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二、影响肉毒素针剂行业运行的稳定因素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三、影响肉毒素针剂行业运行的不利因素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四、我国肉毒素针剂行业发展面临的挑战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五、我国肉毒素针剂行业发展面临的机遇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对肉毒素针剂行业投资风险预警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一、2023-2029年肉毒素针剂行业市场风险及控制策略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二、2023-2029年肉毒素针剂行业政策风险及控制策略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三、2023-2029年肉毒素针剂行业经营风险及控制策略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四、2023-2029年肉毒素针剂同业竞争风险及控制策略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五、2023-2029年肉毒素针剂行业其他风险及控制策略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肉毒素针剂行业发展趋势与投资规划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2023-2029年肉毒素针剂市场发展潜力分析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2023-2029年肉毒素针剂行业发展趋势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2023-2029年肉毒素针剂行业投资前景研究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中:智:林:对我国肉毒素针剂品牌的战略思考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二、肉毒素针剂实施品牌战略的意义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三、肉毒素针剂企业品牌的现状分析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四、我国肉毒素针剂企业的品牌战略</w:t>
      </w:r>
      <w:r>
        <w:rPr>
          <w:rFonts w:hint="eastAsia"/>
        </w:rPr>
        <w:br/>
      </w:r>
      <w:r>
        <w:rPr>
          <w:rFonts w:hint="eastAsia"/>
        </w:rPr>
        <w:t>　　　　五、肉毒素针剂品牌战略管理的策略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2017-2022年中国肉毒素针剂市场规模及增长情况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2017-2022年中国肉毒素针剂行业产量及增长趋势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2023-2029年中国肉毒素针剂行业产量预测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2017-2022年中国肉毒素针剂行业市场需求及增长情况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2023-2029年中国肉毒素针剂行业市场需求预测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2017-2022年中国肉毒素针剂行业利润及增长情况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**地区肉毒素针剂市场规模及增长情况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**地区肉毒素针剂行业市场需求情况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**地区肉毒素针剂市场规模及增长情况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**地区肉毒素针剂行业市场需求情况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2017-2022年中国肉毒素针剂行业出口情况分析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2017-2022年中国肉毒素针剂行业产品市场价格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2023-2029年中国肉毒素针剂行业产品市场价格走势预测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肉毒素针剂重点企业经营情况分析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肉毒素针剂重点企业经营情况分析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2023-2029年中国肉毒素针剂市场规模预测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2023-2029年中国肉毒素针剂行业利润预测</w:t>
      </w:r>
      <w:r>
        <w:rPr>
          <w:rFonts w:hint="eastAsia"/>
        </w:rPr>
        <w:br/>
      </w:r>
      <w:r>
        <w:rPr>
          <w:rFonts w:hint="eastAsia"/>
        </w:rPr>
        <w:t>　　图表 2023年肉毒素针剂行业壁垒</w:t>
      </w:r>
      <w:r>
        <w:rPr>
          <w:rFonts w:hint="eastAsia"/>
        </w:rPr>
        <w:br/>
      </w:r>
      <w:r>
        <w:rPr>
          <w:rFonts w:hint="eastAsia"/>
        </w:rPr>
        <w:t>　　图表 2023年肉毒素针剂市场前景分析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2023-2029年中国肉毒素针剂市场需求预测</w:t>
      </w:r>
      <w:r>
        <w:rPr>
          <w:rFonts w:hint="eastAsia"/>
        </w:rPr>
        <w:br/>
      </w:r>
      <w:r>
        <w:rPr>
          <w:rFonts w:hint="eastAsia"/>
        </w:rPr>
        <w:t>　　图表 2023年肉毒素针剂发展趋势预测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30c0112604cdb" w:history="1">
        <w:r>
          <w:rPr>
            <w:rStyle w:val="Hyperlink"/>
          </w:rPr>
          <w:t>2023-2029年中国肉毒素针剂行业现状与趋势预测报告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30c0112604cdb" w:history="1">
        <w:r>
          <w:rPr>
            <w:rStyle w:val="Hyperlink"/>
          </w:rPr>
          <w:t>https://www.20087.com/3/62/RouDuSuZhenJiDeQianJingQuShi.html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98da03e2047f0" w:history="1">
      <w:r>
        <w:rPr>
          <w:rStyle w:val="Hyperlink"/>
        </w:rPr>
        <w:t>2023-2029年中国肉毒素针剂行业现状与趋势预测报告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RouDuSuZhenJiDeQianJingQuShi.html" TargetMode="External" Id="Rc5430c011260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RouDuSuZhenJiDeQianJingQuShi.html" TargetMode="External" Id="R6ef98da03e20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2022-12-28T03:38:51Z</dcterms:created>
  <dcterms:modified xsi:type="dcterms:W3CDTF">2022-12-28T04:38:51Z</dcterms:modified>
  <dc:subject>2023-2029年中国肉毒素针剂行业现状与趋势预测报告</dc:subject>
  <dc:title>2023-2029年中国肉毒素针剂行业现状与趋势预测报告</dc:title>
  <cp:keywords>2023-2029年中国肉毒素针剂行业现状与趋势预测报告</cp:keywords>
  <dc:description>2023-2029年中国肉毒素针剂行业现状与趋势预测报告</dc:description>
</cp:coreProperties>
</file>