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abd83ef84a57" w:history="1">
              <w:r>
                <w:rPr>
                  <w:rStyle w:val="Hyperlink"/>
                </w:rPr>
                <w:t>中国治疗类呼吸机行业现状调研与市场前景报告（2025-2031年）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abd83ef84a57" w:history="1">
              <w:r>
                <w:rPr>
                  <w:rStyle w:val="Hyperlink"/>
                </w:rPr>
                <w:t>中国治疗类呼吸机行业现状调研与市场前景报告（2025-2031年）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abd83ef84a57" w:history="1">
                <w:r>
                  <w:rPr>
                    <w:rStyle w:val="Hyperlink"/>
                  </w:rPr>
                  <w:t>https://www.20087.com/5/02/ZhiLiaoLeiHuXiJiDeQianJing.html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类呼吸机是用于辅助或替代患者自主呼吸的医疗设备，主要应用于慢性阻塞性肺疾病、睡眠呼吸暂停、神经肌肉疾病及急性呼吸衰竭等临床场景。治疗类呼吸机根据使用环境分为医院用有创/无创呼吸机和家庭用持续气道正压通气（CPAP）或双水平呼吸机，具备压力调节、流量触发、漏气补偿和人机同步等核心技术，确保呼吸支持的舒适性与有效性。现代呼吸机普遍集成智能算法，可识别呼吸事件、自动调整参数并记录通气数据，支持远程随访与治疗评估。随着人口老龄化和呼吸慢病管理需求上升，家庭呼吸支持市场持续扩展。设备安全性、静音性能和人机接口适配性成为用户关注重点。然而，部分患者存在依从性低、面罩不适或湿化不足等问题，影响长期治疗效果。</w:t>
      </w:r>
      <w:r>
        <w:rPr>
          <w:rFonts w:hint="eastAsia"/>
        </w:rPr>
        <w:br/>
      </w:r>
      <w:r>
        <w:rPr>
          <w:rFonts w:hint="eastAsia"/>
        </w:rPr>
        <w:t>　　未来，治疗类呼吸机的发展将围绕个性化治疗、智能闭环控制与远程健康管理深化。基于患者呼吸力学特征的自适应通气模式将进一步提升人机协调性，减少呼吸做功与不适感。人工智能驱动的预测性调节系统可动态响应睡眠周期、体位变化或病情波动，实现更精准的支持策略。模块化设计将增强设备扩展性，支持从家庭治疗向院前急救或转运场景延伸。远程监控平台与电子健康记录系统的整合，使医护人员能实时掌握治疗依从性与生理参数，及时干预调整治疗方案。新材料的应用将改善面罩密封性与佩戴舒适度，降低皮肤损伤风险。同时，节能设计与静音技术将持续优化，提升夜间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0abd83ef84a57" w:history="1">
        <w:r>
          <w:rPr>
            <w:rStyle w:val="Hyperlink"/>
          </w:rPr>
          <w:t>中国治疗类呼吸机行业现状调研与市场前景报告（2025-2031年）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治疗类呼吸机行业的市场规模、竞争格局及技术发展现状。报告详细梳理了治疗类呼吸机产业链结构、区域分布特征及治疗类呼吸机市场需求变化，重点评估了治疗类呼吸机重点企业的市场表现与战略布局。通过对政策环境、技术创新方向及消费趋势的分析，科学预测了治疗类呼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治疗类呼吸机行业概述</w:t>
      </w:r>
      <w:r>
        <w:rPr>
          <w:rFonts w:hint="eastAsia"/>
        </w:rPr>
        <w:br/>
      </w:r>
      <w:r>
        <w:rPr>
          <w:rFonts w:hint="eastAsia"/>
        </w:rPr>
        <w:t>　　第一节 治疗类呼吸机定义与分类</w:t>
      </w:r>
      <w:r>
        <w:rPr>
          <w:rFonts w:hint="eastAsia"/>
        </w:rPr>
        <w:br/>
      </w:r>
      <w:r>
        <w:rPr>
          <w:rFonts w:hint="eastAsia"/>
        </w:rPr>
        <w:t>　　第二节 治疗类呼吸机应用领域</w:t>
      </w:r>
      <w:r>
        <w:rPr>
          <w:rFonts w:hint="eastAsia"/>
        </w:rPr>
        <w:br/>
      </w:r>
      <w:r>
        <w:rPr>
          <w:rFonts w:hint="eastAsia"/>
        </w:rPr>
        <w:t>　　第三节 治疗类呼吸机行业经济指标分析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治疗类呼吸机产业链及经营模式分析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三、治疗类呼吸机销售模式及销售渠道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全球治疗类呼吸机市场发展综述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2019-2024年全球治疗类呼吸机市场规模与趋势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主要国家与地区治疗类呼吸机市场分析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2025-2031年全球治疗类呼吸机行业发展趋势与前景预测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中国治疗类呼吸机行业市场分析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2024-2025年治疗类呼吸机产能与投资动态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一、国内治疗类呼吸机产能及利用情况</w:t>
      </w:r>
      <w:r>
        <w:rPr>
          <w:rFonts w:hint="eastAsia"/>
        </w:rPr>
        <w:br/>
      </w:r>
      <w:r>
        <w:rPr>
          <w:rFonts w:hint="eastAsia"/>
        </w:rPr>
        <w:t>　　　　二、治疗类呼吸机产能扩张与投资动态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2025-2031年治疗类呼吸机行业产量统计与趋势预测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一、2019-2024年治疗类呼吸机行业产量数据统计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1、2019-2024年治疗类呼吸机产量及增长趋势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2、2019-2024年治疗类呼吸机细分产品产量及份额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二、影响治疗类呼吸机产量的关键因素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三、2025-2031年治疗类呼吸机产量预测</w:t>
      </w:r>
      <w:r>
        <w:rPr>
          <w:rFonts w:hint="eastAsia"/>
        </w:rPr>
        <w:br/>
      </w:r>
      <w:r>
        <w:rPr>
          <w:rFonts w:hint="eastAsia"/>
        </w:rPr>
        <w:t>　　第三节 2025-2031年治疗类呼吸机市场需求与销售分析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一、2024-2025年治疗类呼吸机行业需求现状</w:t>
      </w:r>
      <w:r>
        <w:rPr>
          <w:rFonts w:hint="eastAsia"/>
        </w:rPr>
        <w:br/>
      </w:r>
      <w:r>
        <w:rPr>
          <w:rFonts w:hint="eastAsia"/>
        </w:rPr>
        <w:t>　　　　二、治疗类呼吸机客户群体与需求特点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三、2019-2024年治疗类呼吸机行业销售规模分析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四、2025-2031年治疗类呼吸机市场增长潜力与规模预测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中国治疗类呼吸机细分市场与下游应用领域分析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治疗类呼吸机细分市场分析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一、2024-2025年治疗类呼吸机主要细分产品市场现状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治疗类呼吸机下游应用与客户群体分析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一、2024-2025年治疗类呼吸机各应用领域市场现状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2024-2025年治疗类呼吸机行业技术发展现状及趋势分析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治疗类呼吸机行业技术发展现状分析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国内外治疗类呼吸机行业技术差异与原因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治疗类呼吸机行业技术发展方向、趋势预测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提升治疗类呼吸机行业技术能力策略建议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治疗类呼吸机价格机制与竞争策略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一、2019-2024年治疗类呼吸机市场价格走势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治疗类呼吸机定价策略与方法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2025-2031年治疗类呼吸机价格竞争态势与趋势预测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中国治疗类呼吸机行业重点区域市场研究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2024-2025年重点区域治疗类呼吸机市场发展概况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二、2019-2024年治疗类呼吸机市场需求规模情况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三、2025-2031年治疗类呼吸机行业发展潜力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二、2019-2024年治疗类呼吸机市场需求规模情况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三、2025-2031年治疗类呼吸机行业发展潜力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二、2019-2024年治疗类呼吸机市场需求规模情况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三、2025-2031年治疗类呼吸机行业发展潜力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二、2019-2024年治疗类呼吸机市场需求规模情况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三、2025-2031年治疗类呼吸机行业发展潜力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二、2019-2024年治疗类呼吸机市场需求规模情况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三、2025-2031年治疗类呼吸机行业发展潜力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2019-2024年中国治疗类呼吸机行业进出口情况分析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治疗类呼吸机行业进口情况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一、2019-2024年治疗类呼吸机进口规模及增长情况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二、治疗类呼吸机主要进口来源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治疗类呼吸机行业出口情况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一、2019-2024年治疗类呼吸机出口规模及增长情况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二、治疗类呼吸机主要出口目的地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2019-2024年中国治疗类呼吸机行业总体发展与财务状况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2019-2024年中国治疗类呼吸机行业规模情况</w:t>
      </w:r>
      <w:r>
        <w:rPr>
          <w:rFonts w:hint="eastAsia"/>
        </w:rPr>
        <w:br/>
      </w:r>
      <w:r>
        <w:rPr>
          <w:rFonts w:hint="eastAsia"/>
        </w:rPr>
        <w:t>　　　　一、治疗类呼吸机行业企业数量规模</w:t>
      </w:r>
      <w:r>
        <w:rPr>
          <w:rFonts w:hint="eastAsia"/>
        </w:rPr>
        <w:br/>
      </w:r>
      <w:r>
        <w:rPr>
          <w:rFonts w:hint="eastAsia"/>
        </w:rPr>
        <w:t>　　　　二、治疗类呼吸机行业从业人员规模</w:t>
      </w:r>
      <w:r>
        <w:rPr>
          <w:rFonts w:hint="eastAsia"/>
        </w:rPr>
        <w:br/>
      </w:r>
      <w:r>
        <w:rPr>
          <w:rFonts w:hint="eastAsia"/>
        </w:rPr>
        <w:t>　　　　三、治疗类呼吸机行业市场敏感性分析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2019-2024年中国治疗类呼吸机行业财务能力分析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一、治疗类呼吸机行业盈利能力</w:t>
      </w:r>
      <w:r>
        <w:rPr>
          <w:rFonts w:hint="eastAsia"/>
        </w:rPr>
        <w:br/>
      </w:r>
      <w:r>
        <w:rPr>
          <w:rFonts w:hint="eastAsia"/>
        </w:rPr>
        <w:t>　　　　二、治疗类呼吸机行业偿债能力</w:t>
      </w:r>
      <w:r>
        <w:rPr>
          <w:rFonts w:hint="eastAsia"/>
        </w:rPr>
        <w:br/>
      </w:r>
      <w:r>
        <w:rPr>
          <w:rFonts w:hint="eastAsia"/>
        </w:rPr>
        <w:t>　　　　三、治疗类呼吸机行业营运能力</w:t>
      </w:r>
      <w:r>
        <w:rPr>
          <w:rFonts w:hint="eastAsia"/>
        </w:rPr>
        <w:br/>
      </w:r>
      <w:r>
        <w:rPr>
          <w:rFonts w:hint="eastAsia"/>
        </w:rPr>
        <w:t>　　　　四、治疗类呼吸机行业发展能力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治疗类呼吸机行业重点企业调研分析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二、企业治疗类呼吸机业务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二、企业治疗类呼吸机业务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二、企业治疗类呼吸机业务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二、企业治疗类呼吸机业务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二、企业治疗类呼吸机业务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二、企业治疗类呼吸机业务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中国治疗类呼吸机行业竞争格局分析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治疗类呼吸机行业竞争格局总览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2024-2025年治疗类呼吸机行业竞争力分析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2019-2024年治疗类呼吸机行业企业并购活动分析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2024-2025年治疗类呼吸机行业会展与招投标活动分析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一、治疗类呼吸机行业会展活动及其市场影响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2025年中国治疗类呼吸机企业发展企业发展策略与建议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治疗类呼吸机销售模式与渠道策略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治疗类呼吸机品牌与市场推广策略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治疗类呼吸机研发投入与技术创新能力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治疗类呼吸机合作联盟与资源整合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中国治疗类呼吸机行业风险与对策</w:t>
      </w:r>
      <w:r>
        <w:rPr>
          <w:rFonts w:hint="eastAsia"/>
        </w:rPr>
        <w:br/>
      </w:r>
      <w:r>
        <w:rPr>
          <w:rFonts w:hint="eastAsia"/>
        </w:rPr>
        <w:t>　　第一节 治疗类呼吸机行业SWOT分析</w:t>
      </w:r>
      <w:r>
        <w:rPr>
          <w:rFonts w:hint="eastAsia"/>
        </w:rPr>
        <w:br/>
      </w:r>
      <w:r>
        <w:rPr>
          <w:rFonts w:hint="eastAsia"/>
        </w:rPr>
        <w:t>　　　　一、治疗类呼吸机行业优势</w:t>
      </w:r>
      <w:r>
        <w:rPr>
          <w:rFonts w:hint="eastAsia"/>
        </w:rPr>
        <w:br/>
      </w:r>
      <w:r>
        <w:rPr>
          <w:rFonts w:hint="eastAsia"/>
        </w:rPr>
        <w:t>　　　　二、治疗类呼吸机行业劣势</w:t>
      </w:r>
      <w:r>
        <w:rPr>
          <w:rFonts w:hint="eastAsia"/>
        </w:rPr>
        <w:br/>
      </w:r>
      <w:r>
        <w:rPr>
          <w:rFonts w:hint="eastAsia"/>
        </w:rPr>
        <w:t>　　　　三、治疗类呼吸机市场机会</w:t>
      </w:r>
      <w:r>
        <w:rPr>
          <w:rFonts w:hint="eastAsia"/>
        </w:rPr>
        <w:br/>
      </w:r>
      <w:r>
        <w:rPr>
          <w:rFonts w:hint="eastAsia"/>
        </w:rPr>
        <w:t>　　　　四、治疗类呼吸机市场威胁</w:t>
      </w:r>
      <w:r>
        <w:rPr>
          <w:rFonts w:hint="eastAsia"/>
        </w:rPr>
        <w:br/>
      </w:r>
      <w:r>
        <w:rPr>
          <w:rFonts w:hint="eastAsia"/>
        </w:rPr>
        <w:t>　　第二节 治疗类呼吸机行业风险及对策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2025-2031年中国治疗类呼吸机行业前景与发展趋势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2024-2025年治疗类呼吸机行业发展环境分析</w:t>
      </w:r>
      <w:r>
        <w:rPr>
          <w:rFonts w:hint="eastAsia"/>
        </w:rPr>
        <w:br/>
      </w:r>
      <w:r>
        <w:rPr>
          <w:rFonts w:hint="eastAsia"/>
        </w:rPr>
        <w:t>　　　　一、治疗类呼吸机行业主管部门与监管体制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二、治疗类呼吸机行业主要法律法规及政策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三、治疗类呼吸机行业标准与质量监管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2025-2031年治疗类呼吸机行业发展趋势与方向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2025-2031年治疗类呼吸机行业发展潜力与机遇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治疗类呼吸机行业研究结论与建议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(中智林)治疗类呼吸机行业发展建议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治疗类呼吸机行业历程</w:t>
      </w:r>
      <w:r>
        <w:rPr>
          <w:rFonts w:hint="eastAsia"/>
        </w:rPr>
        <w:br/>
      </w:r>
      <w:r>
        <w:rPr>
          <w:rFonts w:hint="eastAsia"/>
        </w:rPr>
        <w:t>　　图表 治疗类呼吸机行业生命周期</w:t>
      </w:r>
      <w:r>
        <w:rPr>
          <w:rFonts w:hint="eastAsia"/>
        </w:rPr>
        <w:br/>
      </w:r>
      <w:r>
        <w:rPr>
          <w:rFonts w:hint="eastAsia"/>
        </w:rPr>
        <w:t>　　图表 治疗类呼吸机行业产业链分析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2019-2024年治疗类呼吸机行业市场容量分析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2024年中国治疗类呼吸机行业需求领域分布格局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2024年中国治疗类呼吸机进口国家及地区分析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2024年中国治疗类呼吸机出口国家及地区分析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2019-2024年中国治疗类呼吸机行业企业平均规模情况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**地区治疗类呼吸机市场规模及增长情况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**地区治疗类呼吸机行业市场需求情况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**地区治疗类呼吸机市场规模及增长情况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**地区治疗类呼吸机行业市场需求情况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**地区治疗类呼吸机市场规模及增长情况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**地区治疗类呼吸机行业市场需求情况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**地区治疗类呼吸机市场规模及增长情况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**地区治疗类呼吸机行业市场需求情况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治疗类呼吸机重点企业（三）成长能力情况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2025-2031年中国治疗类呼吸机发展趋势预测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abd83ef84a57" w:history="1">
        <w:r>
          <w:rPr>
            <w:rStyle w:val="Hyperlink"/>
          </w:rPr>
          <w:t>中国治疗类呼吸机行业现状调研与市场前景报告（2025-2031年）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abd83ef84a57" w:history="1">
        <w:r>
          <w:rPr>
            <w:rStyle w:val="Hyperlink"/>
          </w:rPr>
          <w:t>https://www.20087.com/5/02/ZhiLiaoLeiHuXiJiDeQianJing.html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307e7fbc14c8f" w:history="1">
      <w:r>
        <w:rPr>
          <w:rStyle w:val="Hyperlink"/>
        </w:rPr>
        <w:t>中国治疗类呼吸机行业现状调研与市场前景报告（2025-2031年）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LiaoLeiHuXiJiDeQianJing.html" TargetMode="External" Id="R49b0abd83ef8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LiaoLeiHuXiJiDeQianJing.html" TargetMode="External" Id="R59b307e7fbc1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2025-08-24T23:23:03Z</dcterms:created>
  <dcterms:modified xsi:type="dcterms:W3CDTF">2025-08-25T00:23:03Z</dcterms:modified>
  <dc:subject>中国治疗类呼吸机行业现状调研与市场前景报告（2025-2031年）</dc:subject>
  <dc:title>中国治疗类呼吸机行业现状调研与市场前景报告（2025-2031年）</dc:title>
  <cp:keywords>中国治疗类呼吸机行业现状调研与市场前景报告（2025-2031年）</cp:keywords>
  <dc:description>中国治疗类呼吸机行业现状调研与市场前景报告（2025-2031年）</dc:description>
</cp:coreProperties>
</file>