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4c1540aae4980" w:history="1">
              <w:r>
                <w:rPr>
                  <w:rStyle w:val="Hyperlink"/>
                </w:rPr>
                <w:t>2025-2031年中国乙肝疫苗行业调研与发展趋势报告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4c1540aae4980" w:history="1">
              <w:r>
                <w:rPr>
                  <w:rStyle w:val="Hyperlink"/>
                </w:rPr>
                <w:t>2025-2031年中国乙肝疫苗行业调研与发展趋势报告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4c1540aae4980" w:history="1">
                <w:r>
                  <w:rPr>
                    <w:rStyle w:val="Hyperlink"/>
                  </w:rPr>
                  <w:t>https://www.20087.com/5/92/YiGanYiMiaoDeFaZhanQuShi.html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，其在全球范围内被广泛纳入儿童免疫计划。近年来，随着疫苗生产工艺的改进，如细胞培养技术的运用，疫苗的安全性和稳定性得到了显著提升。同时，联合疫苗的研发，如将乙肝疫苗与其它疾病疫苗结合，减少了接种次数，提高了接种率和便利性。</w:t>
      </w:r>
      <w:r>
        <w:rPr>
          <w:rFonts w:hint="eastAsia"/>
        </w:rPr>
        <w:br/>
      </w:r>
      <w:r>
        <w:rPr>
          <w:rFonts w:hint="eastAsia"/>
        </w:rPr>
        <w:t>　　未来，乙肝疫苗的研究将集中于提高成人和慢性感染者的免疫效果。新型佐剂的开发和免疫策略的优化，如多价疫苗、DNA疫苗，将增强免疫反应，尤其是对于免疫力较低的人群。此外，疫苗的冷链运输和储存技术将进一步完善，以确保偏远地区也能获得高质量的疫苗，促进全球公共卫生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4c1540aae4980" w:history="1">
        <w:r>
          <w:rPr>
            <w:rStyle w:val="Hyperlink"/>
          </w:rPr>
          <w:t>2025-2031年中国乙肝疫苗行业调研与发展趋势报告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乙肝疫苗行业的发展现状、市场规模、供需动态及进出口情况。报告详细解读了乙肝疫苗产业链上下游、重点区域市场、竞争格局及领先企业的表现，同时评估了乙肝疫苗行业风险与投资机会。通过对乙肝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乙肝疫苗市场特点分析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乙肝疫苗行业发展周期特征分析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2024-2025年中国乙肝疫苗行业发展环境分析</w:t>
      </w:r>
      <w:r>
        <w:rPr>
          <w:rFonts w:hint="eastAsia"/>
        </w:rPr>
        <w:br/>
      </w:r>
      <w:r>
        <w:rPr>
          <w:rFonts w:hint="eastAsia"/>
        </w:rPr>
        <w:t>　　第一节 乙肝疫苗行业发展经济环境分析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乙肝疫苗行业发展政策环境分析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一、乙肝疫苗行业政策影响分析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二、相关乙肝疫苗行业标准分析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2024-2025年乙肝疫苗行业技术发展现状及趋势分析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乙肝疫苗行业技术发展现状分析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国内外乙肝疫苗行业技术差异与原因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乙肝疫苗行业技术发展方向、趋势预测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提升乙肝疫苗行业技术能力策略建议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全球乙肝疫苗行业市场发展调研分析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全球乙肝疫苗行业市场运行环境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全球乙肝疫苗行业市场发展情况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一、全球乙肝疫苗行业市场供给分析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二、全球乙肝疫苗行业市场需求分析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三、全球乙肝疫苗行业主要国家地区发展情况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2025-2031年全球乙肝疫苗行业市场规模趋势预测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中国乙肝疫苗市场现状</w:t>
      </w:r>
      <w:r>
        <w:rPr>
          <w:rFonts w:hint="eastAsia"/>
        </w:rPr>
        <w:br/>
      </w:r>
      <w:r>
        <w:rPr>
          <w:rFonts w:hint="eastAsia"/>
        </w:rPr>
        <w:t>　　第二节 中国乙肝疫苗行业产量情况分析及预测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一、乙肝疫苗总体产能规模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二、2019-2024年中国乙肝疫苗产量统计分析</w:t>
      </w:r>
      <w:r>
        <w:rPr>
          <w:rFonts w:hint="eastAsia"/>
        </w:rPr>
        <w:br/>
      </w:r>
      <w:r>
        <w:rPr>
          <w:rFonts w:hint="eastAsia"/>
        </w:rPr>
        <w:t>　　　　三、乙肝疫苗行业供给区域分布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四、2025-2031年中国乙肝疫苗产量预测分析</w:t>
      </w:r>
      <w:r>
        <w:rPr>
          <w:rFonts w:hint="eastAsia"/>
        </w:rPr>
        <w:br/>
      </w:r>
      <w:r>
        <w:rPr>
          <w:rFonts w:hint="eastAsia"/>
        </w:rPr>
        <w:t>　　第三节 中国乙肝疫苗市场需求分析及预测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二、中国乙肝疫苗市场需求特点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三、2025-2031年中国乙肝疫苗市场需求量预测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中国乙肝疫苗行业发展现状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一、2024-2025年乙肝疫苗行业品牌发展现状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二、2024-2025年乙肝疫苗行业需求市场现状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三、2024-2025年乙肝疫苗市场需求层次分析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四、2024-2025年中国乙肝疫苗市场走向分析</w:t>
      </w:r>
      <w:r>
        <w:rPr>
          <w:rFonts w:hint="eastAsia"/>
        </w:rPr>
        <w:br/>
      </w:r>
      <w:r>
        <w:rPr>
          <w:rFonts w:hint="eastAsia"/>
        </w:rPr>
        <w:t>　　第二节 中国乙肝疫苗行业存在的问题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一、2024-2025年乙肝疫苗产品市场存在的主要问题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二、2024-2025年国内乙肝疫苗产品市场的三大瓶颈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三、2024-2025年乙肝疫苗产品市场遭遇的规模难题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对中国乙肝疫苗市场的分析及思考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一、乙肝疫苗市场特点</w:t>
      </w:r>
      <w:r>
        <w:rPr>
          <w:rFonts w:hint="eastAsia"/>
        </w:rPr>
        <w:br/>
      </w:r>
      <w:r>
        <w:rPr>
          <w:rFonts w:hint="eastAsia"/>
        </w:rPr>
        <w:t>　　　　二、乙肝疫苗市场分析</w:t>
      </w:r>
      <w:r>
        <w:rPr>
          <w:rFonts w:hint="eastAsia"/>
        </w:rPr>
        <w:br/>
      </w:r>
      <w:r>
        <w:rPr>
          <w:rFonts w:hint="eastAsia"/>
        </w:rPr>
        <w:t>　　　　三、乙肝疫苗市场变化的方向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四、中国乙肝疫苗行业发展的新思路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五、对中国乙肝疫苗行业发展的思考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2019-2024年中国乙肝疫苗产品市场进出口数据分析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2019-2024年中国乙肝疫苗产品出口统计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2019-2024年中国乙肝疫苗产品进口统计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2019-2024年中国乙肝疫苗产品进出口价格对比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中国乙肝疫苗主要进口来源地及出口目的地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乙肝疫苗行业细分产品调研</w:t>
      </w:r>
      <w:r>
        <w:rPr>
          <w:rFonts w:hint="eastAsia"/>
        </w:rPr>
        <w:br/>
      </w:r>
      <w:r>
        <w:rPr>
          <w:rFonts w:hint="eastAsia"/>
        </w:rPr>
        <w:t>　　第一节 乙肝疫苗细分产品结构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2019-2024年中国乙肝疫苗行业竞争态势分析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2025年乙肝疫苗行业集中度分析</w:t>
      </w:r>
      <w:r>
        <w:rPr>
          <w:rFonts w:hint="eastAsia"/>
        </w:rPr>
        <w:br/>
      </w:r>
      <w:r>
        <w:rPr>
          <w:rFonts w:hint="eastAsia"/>
        </w:rPr>
        <w:t>　　　　一、乙肝疫苗市场集中度分析</w:t>
      </w:r>
      <w:r>
        <w:rPr>
          <w:rFonts w:hint="eastAsia"/>
        </w:rPr>
        <w:br/>
      </w:r>
      <w:r>
        <w:rPr>
          <w:rFonts w:hint="eastAsia"/>
        </w:rPr>
        <w:t>　　　　二、乙肝疫苗企业分布区域集中度分析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三、乙肝疫苗区域消费集中度分析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2019-2024年乙肝疫苗主要企业竞争力分析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2025年乙肝疫苗行业竞争格局分析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一、乙肝疫苗行业竞争分析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二、中外乙肝疫苗产品竞争分析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三、国内乙肝疫苗行业重点企业发展动向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乙肝疫苗上游产业发展分析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乙肝疫苗下游产业发展分析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提高乙肝疫苗企业竞争力的策略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一、提高中国乙肝疫苗企业核心竞争力的对策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二、乙肝疫苗企业提升竞争力的主要方向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三、影响乙肝疫苗企业核心竞争力的因素及提升途径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四、提高乙肝疫苗企业竞争力的策略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对中国乙肝疫苗品牌的战略思考</w:t>
      </w:r>
      <w:r>
        <w:rPr>
          <w:rFonts w:hint="eastAsia"/>
        </w:rPr>
        <w:br/>
      </w:r>
      <w:r>
        <w:rPr>
          <w:rFonts w:hint="eastAsia"/>
        </w:rPr>
        <w:t>　　　　一、乙肝疫苗实施品牌战略的意义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二、乙肝疫苗企业品牌的现状分析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三、中国乙肝疫苗企业的品牌战略</w:t>
      </w:r>
      <w:r>
        <w:rPr>
          <w:rFonts w:hint="eastAsia"/>
        </w:rPr>
        <w:br/>
      </w:r>
      <w:r>
        <w:rPr>
          <w:rFonts w:hint="eastAsia"/>
        </w:rPr>
        <w:t>　　　　四、乙肝疫苗品牌战略管理的策略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2025年乙肝疫苗市场前景分析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2025年乙肝疫苗行业发展趋势预测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影响乙肝疫苗行业发展的主要因素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一、2025年影响乙肝疫苗行业运行的有利因素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二、2025年影响乙肝疫苗行业运行的稳定因素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三、2025年影响乙肝疫苗行业运行的不利因素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四、2025年中国乙肝疫苗行业发展面临的挑战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五、2025年中国乙肝疫苗行业发展面临的机遇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乙肝疫苗行业投资风险预警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一、2025年乙肝疫苗行业市场风险及控制策略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二、2025年乙肝疫苗行业政策风险及控制策略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三、2025年乙肝疫苗行业经营风险及控制策略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四、2025年乙肝疫苗同业竞争风险及控制策略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五、2025年乙肝疫苗行业其他风险及控制策略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乙肝疫苗市场研究结论</w:t>
      </w:r>
      <w:r>
        <w:rPr>
          <w:rFonts w:hint="eastAsia"/>
        </w:rPr>
        <w:br/>
      </w:r>
      <w:r>
        <w:rPr>
          <w:rFonts w:hint="eastAsia"/>
        </w:rPr>
        <w:t>　　第二节 乙肝疫苗子行业研究结论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乙肝疫苗市场发展建议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乙肝疫苗行业历程</w:t>
      </w:r>
      <w:r>
        <w:rPr>
          <w:rFonts w:hint="eastAsia"/>
        </w:rPr>
        <w:br/>
      </w:r>
      <w:r>
        <w:rPr>
          <w:rFonts w:hint="eastAsia"/>
        </w:rPr>
        <w:t>　　图表 乙肝疫苗行业生命周期</w:t>
      </w:r>
      <w:r>
        <w:rPr>
          <w:rFonts w:hint="eastAsia"/>
        </w:rPr>
        <w:br/>
      </w:r>
      <w:r>
        <w:rPr>
          <w:rFonts w:hint="eastAsia"/>
        </w:rPr>
        <w:t>　　图表 乙肝疫苗行业产业链分析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2019-2024年乙肝疫苗行业市场容量分析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2019-2024年中国乙肝疫苗市场需求量及增速统计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2024年中国乙肝疫苗行业需求领域分布格局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2024年中国乙肝疫苗进口国家及地区分析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2024年中国乙肝疫苗出口国家及地区分析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乙肝疫苗企业信息</w:t>
      </w:r>
      <w:r>
        <w:rPr>
          <w:rFonts w:hint="eastAsia"/>
        </w:rPr>
        <w:br/>
      </w:r>
      <w:r>
        <w:rPr>
          <w:rFonts w:hint="eastAsia"/>
        </w:rPr>
        <w:t>　　图表 乙肝疫苗企业经营情况分析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4c1540aae4980" w:history="1">
        <w:r>
          <w:rPr>
            <w:rStyle w:val="Hyperlink"/>
          </w:rPr>
          <w:t>2025-2031年中国乙肝疫苗行业调研与发展趋势报告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4c1540aae4980" w:history="1">
        <w:r>
          <w:rPr>
            <w:rStyle w:val="Hyperlink"/>
          </w:rPr>
          <w:t>https://www.20087.com/5/92/YiGanYiMiaoDeFaZhanQuShi.html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4eb763fd4871" w:history="1">
      <w:r>
        <w:rPr>
          <w:rStyle w:val="Hyperlink"/>
        </w:rPr>
        <w:t>2025-2031年中国乙肝疫苗行业调研与发展趋势报告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GanYiMiaoDeFaZhanQuShi.html" TargetMode="External" Id="Ra4d4c1540aae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GanYiMiaoDeFaZhanQuShi.html" TargetMode="External" Id="Rc5394eb763fd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2024-09-03T01:54:00Z</dcterms:created>
  <dcterms:modified xsi:type="dcterms:W3CDTF">2024-09-03T02:54:00Z</dcterms:modified>
  <dc:subject>2025-2031年中国乙肝疫苗行业调研与发展趋势报告</dc:subject>
  <dc:title>2025-2031年中国乙肝疫苗行业调研与发展趋势报告</dc:title>
  <cp:keywords>2025-2031年中国乙肝疫苗行业调研与发展趋势报告</cp:keywords>
  <dc:description>2025-2031年中国乙肝疫苗行业调研与发展趋势报告</dc:description>
</cp:coreProperties>
</file>