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544d99836348e3" w:history="1">
              <w:r>
                <w:rPr>
                  <w:rStyle w:val="Hyperlink"/>
                </w:rPr>
                <w:t>2026-2032年中国分子诊断行业深度调研与发展趋势报告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544d99836348e3" w:history="1">
              <w:r>
                <w:rPr>
                  <w:rStyle w:val="Hyperlink"/>
                </w:rPr>
                <w:t>2026-2032年中国分子诊断行业深度调研与发展趋势报告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544d99836348e3" w:history="1">
                <w:r>
                  <w:rPr>
                    <w:rStyle w:val="Hyperlink"/>
                  </w:rPr>
                  <w:t>https://www.20087.com/5/72/FenZiZhenDuanFaZhanQuShiFenXi.html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诊断技术作为精准医疗的重要组成部分，近年来取得了显著进展。高通量测序、PCR扩增、基因芯片等技术的成熟应用，使得疾病诊断更加准确、快速，尤其是在传染病、遗传病和癌症的早期检测中展现出巨大潜力。同时，伴随液体活检技术的兴起，非侵入性分子诊断成为研究热点，为临床诊疗提供了新的工具。</w:t>
      </w:r>
      <w:r>
        <w:rPr>
          <w:rFonts w:hint="eastAsia"/>
        </w:rPr>
        <w:br/>
      </w:r>
      <w:r>
        <w:rPr>
          <w:rFonts w:hint="eastAsia"/>
        </w:rPr>
        <w:t>　　未来，分子诊断将更加侧重于个性化医疗和疾病预测。市场调研网指出，一方面，通过整合多组学数据和人工智能算法，实现疾病风险的精准评估和个体化治疗方案的制定。另一方面，随着便携式分子诊断设备的发展，现场即时检测（POCT）将变得更加普及，提高医疗服务的可及性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544d99836348e3" w:history="1">
        <w:r>
          <w:rPr>
            <w:rStyle w:val="Hyperlink"/>
          </w:rPr>
          <w:t>2026-2032年中国分子诊断行业深度调研与发展趋势报告</w:t>
        </w:r>
      </w:hyperlink>
      <w:r>
        <w:rPr>
          <w:rFonts w:hint="eastAsia"/>
        </w:rPr>
        <w:t>》，2025年分子诊断行业市场规模达 亿元，预计2032年市场规模将达 亿元，期间年均复合增长率（CAGR）达 %。报告基于国家统计局及相关协会的权威数据，系统研究了分子诊断行业的市场需求、市场规模及产业链现状，分析了分子诊断价格波动、细分市场动态及重点企业的经营表现，科学预测了分子诊断市场前景与发展趋势，揭示了潜在需求与投资机会，同时指出了分子诊断行业可能面临的风险。通过对分子诊断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分子诊断行业相关概述</w:t>
      </w:r>
      <w:r>
        <w:rPr>
          <w:rFonts w:hint="eastAsia"/>
        </w:rPr>
        <w:br/>
      </w:r>
      <w:r>
        <w:rPr>
          <w:rFonts w:hint="eastAsia"/>
        </w:rPr>
        <w:t>　　第一节 分子诊断行业相关概述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分子诊断行业发展历程分析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2021-2026年分子诊断行业发展环境分析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2021-2026年分子诊断产业政策环境变化及影响分析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2021-2026年分子诊断产业社会环境变化及影响分析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2021-2026年分子诊断产业技术环境变化及影响分析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2021-2026年世界分子诊断行业市场运行形势分析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2021-2026年世界分子诊断行业运行环境分析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五、全球经济政策对分子诊断行业的发展影响分析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2021-2026年全球分子诊断行业发展概况分析</w:t>
      </w:r>
      <w:r>
        <w:rPr>
          <w:rFonts w:hint="eastAsia"/>
        </w:rPr>
        <w:br/>
      </w:r>
      <w:r>
        <w:rPr>
          <w:rFonts w:hint="eastAsia"/>
        </w:rPr>
        <w:t>　　第三节 2021-2026年世界分子诊断行业发展走势分析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一、全球分子诊断行业市场分布情况分析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二、全球分子诊断行业发展新机遇分析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全球分子诊断行业重点国家和区域分析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2021-2026年中国分子诊断市场供需分析</w:t>
      </w:r>
      <w:r>
        <w:rPr>
          <w:rFonts w:hint="eastAsia"/>
        </w:rPr>
        <w:br/>
      </w:r>
      <w:r>
        <w:rPr>
          <w:rFonts w:hint="eastAsia"/>
        </w:rPr>
        <w:t>　　第一节 中国分子诊断市场规模状况</w:t>
      </w:r>
      <w:r>
        <w:rPr>
          <w:rFonts w:hint="eastAsia"/>
        </w:rPr>
        <w:br/>
      </w:r>
      <w:r>
        <w:rPr>
          <w:rFonts w:hint="eastAsia"/>
        </w:rPr>
        <w:t>　　　　一、2021-2026年中国分子诊断市场规模分析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二、2026-2032年中国分子诊断市场规模预测</w:t>
      </w:r>
      <w:r>
        <w:rPr>
          <w:rFonts w:hint="eastAsia"/>
        </w:rPr>
        <w:br/>
      </w:r>
      <w:r>
        <w:rPr>
          <w:rFonts w:hint="eastAsia"/>
        </w:rPr>
        <w:t>　　　　我国分子诊断市场规模（亿元）</w:t>
      </w:r>
      <w:r>
        <w:rPr>
          <w:rFonts w:hint="eastAsia"/>
        </w:rPr>
        <w:br/>
      </w:r>
      <w:r>
        <w:rPr>
          <w:rFonts w:hint="eastAsia"/>
        </w:rPr>
        <w:t>　　第二节 中国分子诊断市场需求规模状况</w:t>
      </w:r>
      <w:r>
        <w:rPr>
          <w:rFonts w:hint="eastAsia"/>
        </w:rPr>
        <w:br/>
      </w:r>
      <w:r>
        <w:rPr>
          <w:rFonts w:hint="eastAsia"/>
        </w:rPr>
        <w:t>　　　　一、2021-2026年中国分子诊断需求规模分析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二、2026-2032年中国分子诊断需求规模预测</w:t>
      </w:r>
      <w:r>
        <w:rPr>
          <w:rFonts w:hint="eastAsia"/>
        </w:rPr>
        <w:br/>
      </w:r>
      <w:r>
        <w:rPr>
          <w:rFonts w:hint="eastAsia"/>
        </w:rPr>
        <w:t>　　第三节 2021-2026年中国分子诊断市场价格分析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2021-2026年中国分子诊断制造所属行业监测数据分析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2021-2026年中国分子诊断制造所属行业数据监测回顾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2026-2032年中国分子诊断制造所属行业投资价值测算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四、2026-2032年分子诊断制造盈利能力预测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2021-2026年中国分子诊断制造所属行业成本费用分析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2021-2026年分子诊断制造出口货值数据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中国分子诊断行业产业链分析</w:t>
      </w:r>
      <w:r>
        <w:rPr>
          <w:rFonts w:hint="eastAsia"/>
        </w:rPr>
        <w:br/>
      </w:r>
      <w:r>
        <w:rPr>
          <w:rFonts w:hint="eastAsia"/>
        </w:rPr>
        <w:t>　　第一节 分子诊断行业产业链概述</w:t>
      </w:r>
      <w:r>
        <w:rPr>
          <w:rFonts w:hint="eastAsia"/>
        </w:rPr>
        <w:br/>
      </w:r>
      <w:r>
        <w:rPr>
          <w:rFonts w:hint="eastAsia"/>
        </w:rPr>
        <w:t>　　第二节 分子诊断上游产业发展状况分析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分子诊断下游应用需求市场分析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2021-2026年分子诊断进出口数据分析</w:t>
      </w:r>
      <w:r>
        <w:rPr>
          <w:rFonts w:hint="eastAsia"/>
        </w:rPr>
        <w:br/>
      </w:r>
      <w:r>
        <w:rPr>
          <w:rFonts w:hint="eastAsia"/>
        </w:rPr>
        <w:t>　　第一节 分子诊断行业特征分析</w:t>
      </w:r>
      <w:r>
        <w:rPr>
          <w:rFonts w:hint="eastAsia"/>
        </w:rPr>
        <w:br/>
      </w:r>
      <w:r>
        <w:rPr>
          <w:rFonts w:hint="eastAsia"/>
        </w:rPr>
        <w:t>　　　　一、分子诊断行业在国民经济中的地位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二、分子诊断行业周期性分析</w:t>
      </w:r>
      <w:r>
        <w:rPr>
          <w:rFonts w:hint="eastAsia"/>
        </w:rPr>
        <w:br/>
      </w:r>
      <w:r>
        <w:rPr>
          <w:rFonts w:hint="eastAsia"/>
        </w:rPr>
        <w:t>　　　　三、影响分子诊断行业需求的关键因素分析</w:t>
      </w:r>
      <w:r>
        <w:rPr>
          <w:rFonts w:hint="eastAsia"/>
        </w:rPr>
        <w:br/>
      </w:r>
      <w:r>
        <w:rPr>
          <w:rFonts w:hint="eastAsia"/>
        </w:rPr>
        <w:t>　　　　四、分子诊断行业主要竞争因素分析</w:t>
      </w:r>
      <w:r>
        <w:rPr>
          <w:rFonts w:hint="eastAsia"/>
        </w:rPr>
        <w:br/>
      </w:r>
      <w:r>
        <w:rPr>
          <w:rFonts w:hint="eastAsia"/>
        </w:rPr>
        <w:t>　　第二节 2021-2026年中国分子诊断行业经济指标分析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2021-2026年中国分子诊断行业区域发展分析</w:t>
      </w:r>
      <w:r>
        <w:rPr>
          <w:rFonts w:hint="eastAsia"/>
        </w:rPr>
        <w:br/>
      </w:r>
      <w:r>
        <w:rPr>
          <w:rFonts w:hint="eastAsia"/>
        </w:rPr>
        <w:t>　　第一节 中国分子诊断行业区域发展现状分析</w:t>
      </w:r>
      <w:r>
        <w:rPr>
          <w:rFonts w:hint="eastAsia"/>
        </w:rPr>
        <w:br/>
      </w:r>
      <w:r>
        <w:rPr>
          <w:rFonts w:hint="eastAsia"/>
        </w:rPr>
        <w:t>　　　　一、中国分子诊断行业区域消费格局</w:t>
      </w:r>
      <w:r>
        <w:rPr>
          <w:rFonts w:hint="eastAsia"/>
        </w:rPr>
        <w:br/>
      </w:r>
      <w:r>
        <w:rPr>
          <w:rFonts w:hint="eastAsia"/>
        </w:rPr>
        <w:t>　　　　二、中国分子诊断行业区域品牌发展分析</w:t>
      </w:r>
      <w:r>
        <w:rPr>
          <w:rFonts w:hint="eastAsia"/>
        </w:rPr>
        <w:br/>
      </w:r>
      <w:r>
        <w:rPr>
          <w:rFonts w:hint="eastAsia"/>
        </w:rPr>
        <w:t>　　　　三、中国分子诊断行业区域重点企业分析</w:t>
      </w:r>
      <w:r>
        <w:rPr>
          <w:rFonts w:hint="eastAsia"/>
        </w:rPr>
        <w:br/>
      </w:r>
      <w:r>
        <w:rPr>
          <w:rFonts w:hint="eastAsia"/>
        </w:rPr>
        <w:t>　　第二节 2021-2026年华北地区</w:t>
      </w:r>
      <w:r>
        <w:rPr>
          <w:rFonts w:hint="eastAsia"/>
        </w:rPr>
        <w:br/>
      </w:r>
      <w:r>
        <w:rPr>
          <w:rFonts w:hint="eastAsia"/>
        </w:rPr>
        <w:t>　　　　一、华北地区经济发展现状分析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2021-2026年东北地区</w:t>
      </w:r>
      <w:r>
        <w:rPr>
          <w:rFonts w:hint="eastAsia"/>
        </w:rPr>
        <w:br/>
      </w:r>
      <w:r>
        <w:rPr>
          <w:rFonts w:hint="eastAsia"/>
        </w:rPr>
        <w:t>　　　　一、东北地区经济发展现状分析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2021-2026年华东地区</w:t>
      </w:r>
      <w:r>
        <w:rPr>
          <w:rFonts w:hint="eastAsia"/>
        </w:rPr>
        <w:br/>
      </w:r>
      <w:r>
        <w:rPr>
          <w:rFonts w:hint="eastAsia"/>
        </w:rPr>
        <w:t>　　　　一、华东地区经济发展现状分析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2021-2026年华南地区</w:t>
      </w:r>
      <w:r>
        <w:rPr>
          <w:rFonts w:hint="eastAsia"/>
        </w:rPr>
        <w:br/>
      </w:r>
      <w:r>
        <w:rPr>
          <w:rFonts w:hint="eastAsia"/>
        </w:rPr>
        <w:t>　　　　一、华南地区经济发展现状分析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2021-2026年华中地区</w:t>
      </w:r>
      <w:r>
        <w:rPr>
          <w:rFonts w:hint="eastAsia"/>
        </w:rPr>
        <w:br/>
      </w:r>
      <w:r>
        <w:rPr>
          <w:rFonts w:hint="eastAsia"/>
        </w:rPr>
        <w:t>　　　　一、华中地区经济发展现状分析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2021-2026年西部地区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国内分子诊断生产厂商竞争力分析</w:t>
      </w:r>
      <w:r>
        <w:rPr>
          <w:rFonts w:hint="eastAsia"/>
        </w:rPr>
        <w:br/>
      </w:r>
      <w:r>
        <w:rPr>
          <w:rFonts w:hint="eastAsia"/>
        </w:rPr>
        <w:t>　　第一节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第二节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第三节 亚能生物技术（深圳）有限公司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第四节 厦门艾德生物医药科技有限公司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第五节 泰普生物科学（中国）有限公司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第六节 上海百傲科技股份有限公司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2026-2032年中国分子诊断行业发展趋势与前景分析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2026-2032年中国分子诊断行业投资前景分析</w:t>
      </w:r>
      <w:r>
        <w:rPr>
          <w:rFonts w:hint="eastAsia"/>
        </w:rPr>
        <w:br/>
      </w:r>
      <w:r>
        <w:rPr>
          <w:rFonts w:hint="eastAsia"/>
        </w:rPr>
        <w:t>　　　　一、分子诊断行业发展前景</w:t>
      </w:r>
      <w:r>
        <w:rPr>
          <w:rFonts w:hint="eastAsia"/>
        </w:rPr>
        <w:br/>
      </w:r>
      <w:r>
        <w:rPr>
          <w:rFonts w:hint="eastAsia"/>
        </w:rPr>
        <w:t>　　　　二、分子诊断发展趋势分析</w:t>
      </w:r>
      <w:r>
        <w:rPr>
          <w:rFonts w:hint="eastAsia"/>
        </w:rPr>
        <w:br/>
      </w:r>
      <w:r>
        <w:rPr>
          <w:rFonts w:hint="eastAsia"/>
        </w:rPr>
        <w:t>　　　　三、分子诊断市场前景分析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2026-2032年中国分子诊断行业投资风险分析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2021-2026年分子诊断行业投资策略及建议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分子诊断企业投资战略与客户策略分析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分子诊断企业发展战略规划背景意义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分子诊断企业战略规划制定依据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分子诊断企业战略规划策略分析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中:智:林：分子诊断企业重点客户战略实施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544d99836348e3" w:history="1">
        <w:r>
          <w:rPr>
            <w:rStyle w:val="Hyperlink"/>
          </w:rPr>
          <w:t>2026-2032年中国分子诊断行业深度调研与发展趋势报告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544d99836348e3" w:history="1">
        <w:r>
          <w:rPr>
            <w:rStyle w:val="Hyperlink"/>
          </w:rPr>
          <w:t>https://www.20087.com/5/72/FenZiZhenDuanFaZhanQuShiFenXi.html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884db4706548bd" w:history="1">
      <w:r>
        <w:rPr>
          <w:rStyle w:val="Hyperlink"/>
        </w:rPr>
        <w:t>2026-2032年中国分子诊断行业深度调研与发展趋势报告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FenZiZhenDuanFaZhanQuShiFenXi.html" TargetMode="External" Id="R69544d998363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FenZiZhenDuanFaZhanQuShiFenXi.html" TargetMode="External" Id="R56884db4706548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2026-05-25T23:45:00Z</dcterms:created>
  <dcterms:modified xsi:type="dcterms:W3CDTF">2026-05-26T00:45:00Z</dcterms:modified>
  <dc:subject>2026-2032年中国分子诊断行业深度调研与发展趋势报告</dc:subject>
  <dc:title>2026-2032年中国分子诊断行业深度调研与发展趋势报告</dc:title>
  <cp:keywords>2026-2032年中国分子诊断行业深度调研与发展趋势报告</cp:keywords>
  <dc:description>2026-2032年中国分子诊断行业深度调研与发展趋势报告</dc:description>
</cp:coreProperties>
</file>