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0ddb6e7f349ac" w:history="1">
              <w:r>
                <w:rPr>
                  <w:rStyle w:val="Hyperlink"/>
                </w:rPr>
                <w:t>2026-2032年中国治疗性营养素和矿物质行业发展研究及市场前景分析报告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0ddb6e7f349ac" w:history="1">
              <w:r>
                <w:rPr>
                  <w:rStyle w:val="Hyperlink"/>
                </w:rPr>
                <w:t>2026-2032年中国治疗性营养素和矿物质行业发展研究及市场前景分析报告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0ddb6e7f349ac" w:history="1">
                <w:r>
                  <w:rPr>
                    <w:rStyle w:val="Hyperlink"/>
                  </w:rPr>
                  <w:t>https://www.20087.com/5/92/ZhiLiaoXingYingYangSuHeKuangWuZhiFaZhanXianZhuangQianJing.html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性营养素和矿物质当前作为医学营养治疗（MNT）的核心组成部分，广泛应用于慢性病管理、术后康复、妊娠支持及特定代谢障碍干预等临床场景。产品以高剂量、高纯度活性成分（如维生素D3、Omega-3脂肪酸、镁、锌、叶酸等）为基础，强调生物利用度、剂型适配性（如肠溶片、液体滴剂）及与药物相互作用的规避。开发过程需依托循证医学研究，明确适用人群、剂量阈值及疗效终点，并通过GMP认证确保生产一致性。在肿瘤、糖尿病、心血管疾病等领域，治疗性营养方案已纳入多学科诊疗路径。然而，市场仍存在“保健品”与“治疗性营养素”概念混淆问题，部分消费者误将普通膳食补充剂用于疾病干预，延误规范治疗。</w:t>
      </w:r>
      <w:r>
        <w:rPr>
          <w:rFonts w:hint="eastAsia"/>
        </w:rPr>
        <w:br/>
      </w:r>
      <w:r>
        <w:rPr>
          <w:rFonts w:hint="eastAsia"/>
        </w:rPr>
        <w:t>　　未来，治疗性营养素和矿物质将向精准营养、处方级监管与数字疗法融合方向演进。市场调研网指出，基于基因组学、代谢组学及肠道菌群检测的个体化营养处方将成为标准实践；而缓释微球、脂质体包裹等递送技术将提升靶向吸收效率。监管层面，更多国家或将高剂量活性营养素纳入“特殊医学用途配方食品”或“药字号”管理，强化临床证据门槛。长远看，该品类将深度嵌入医院营养科、慢病管理中心及远程医疗平台，成为非药物干预体系中的结构性支柱，支撑从“疾病治疗”向“健康重塑”的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00ddb6e7f349ac" w:history="1">
        <w:r>
          <w:rPr>
            <w:rStyle w:val="Hyperlink"/>
          </w:rPr>
          <w:t>2026-2032年中国治疗性营养素和矿物质行业发展研究及市场前景分析报告</w:t>
        </w:r>
      </w:hyperlink>
      <w:r>
        <w:rPr>
          <w:rFonts w:hint="eastAsia"/>
        </w:rPr>
        <w:t>》，2025年治疗性营养素和矿物质行业市场规模达 亿元，预计2032年市场规模将达 亿元，期间年均复合增长率（CAGR）达 %。报告系统分析了治疗性营养素和矿物质行业的产业链结构、市场规模及需求特征，详细解读了价格体系与行业现状。基于严谨的数据分析与市场洞察，报告科学预测了治疗性营养素和矿物质行业前景与发展趋势。同时，重点剖析了治疗性营养素和矿物质重点企业的竞争格局、市场集中度及品牌影响力，并对治疗性营养素和矿物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治疗性营养素和矿物质市场概述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按照不同产品类型，治疗性营养素和矿物质主要可以分为如下几个类别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中国不同产品类型治疗性营养素和矿物质增长趋势2021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药片</w:t>
      </w:r>
      <w:r>
        <w:rPr>
          <w:rFonts w:hint="eastAsia"/>
        </w:rPr>
        <w:br/>
      </w:r>
      <w:r>
        <w:rPr>
          <w:rFonts w:hint="eastAsia"/>
        </w:rPr>
        <w:t>　　　　1.2.4 粉末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从不同应用，治疗性营养素和矿物质主要包括如下几个方面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中国不同应用治疗性营养素和矿物质增长趋势2021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中国治疗性营养素和矿物质发展现状及未来趋势（2021-2032）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中国市场治疗性营养素和矿物质收入及增长率（2021-2032）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中国市场治疗性营养素和矿物质销量及增长率（2021-2032）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中国市场主要治疗性营养素和矿物质厂商分析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中国市场主要厂商治疗性营养素和矿物质销量及市场占有率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中国市场主要厂商治疗性营养素和矿物质销量（2021-2026）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中国市场主要厂商治疗性营养素和矿物质销量市场份额（2021-2026）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中国市场主要厂商治疗性营养素和矿物质收入及市场占有率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中国市场主要厂商治疗性营养素和矿物质收入（2021-2026）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中国市场主要厂商治疗性营养素和矿物质收入市场份额（2021-2026）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2025年中国市场主要厂商治疗性营养素和矿物质收入排名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中国市场主要厂商治疗性营养素和矿物质价格（2021-2026）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中国市场主要厂商治疗性营养素和矿物质总部及产地分布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中国市场主要厂商成立时间及治疗性营养素和矿物质商业化日期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中国市场主要厂商治疗性营养素和矿物质产品类型及应用</w:t>
      </w:r>
      <w:r>
        <w:rPr>
          <w:rFonts w:hint="eastAsia"/>
        </w:rPr>
        <w:br/>
      </w:r>
      <w:r>
        <w:rPr>
          <w:rFonts w:hint="eastAsia"/>
        </w:rPr>
        <w:t>　　2.7 治疗性营养素和矿物质行业集中度、竞争程度分析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治疗性营养素和矿物质行业集中度分析：2025年中国Top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中国市场治疗性营养素和矿物质第一梯队、第二梯队和第三梯队厂商（品牌）及2025年市场份额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重点企业（1）在中国市场治疗性营养素和矿物质销量、收入、价格及毛利率（2021-2026）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重点企业（2）在中国市场治疗性营养素和矿物质销量、收入、价格及毛利率（2021-2026）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重点企业（3）在中国市场治疗性营养素和矿物质销量、收入、价格及毛利率（2021-2026）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重点企业（4）在中国市场治疗性营养素和矿物质销量、收入、价格及毛利率（2021-2026）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重点企业（5）在中国市场治疗性营养素和矿物质销量、收入、价格及毛利率（2021-2026）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重点企业（6）在中国市场治疗性营养素和矿物质销量、收入、价格及毛利率（2021-2026）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重点企业（7）在中国市场治疗性营养素和矿物质销量、收入、价格及毛利率（2021-2026）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重点企业（8）在中国市场治疗性营养素和矿物质销量、收入、价格及毛利率（2021-2026）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重点企业（9）在中国市场治疗性营养素和矿物质销量、收入、价格及毛利率（2021-2026）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重点企业（10）在中国市场治疗性营养素和矿物质销量、收入、价格及毛利率（2021-2026）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重点企业（11）在中国市场治疗性营养素和矿物质销量、收入、价格及毛利率（2021-2026）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重点企业（12）在中国市场治疗性营养素和矿物质销量、收入、价格及毛利率（2021-2026）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重点企业（13）在中国市场治疗性营养素和矿物质销量、收入、价格及毛利率（2021-2026）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不同产品类型治疗性营养素和矿物质分析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中国市场不同产品类型治疗性营养素和矿物质销量（2021-2032）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中国市场不同产品类型治疗性营养素和矿物质销量及市场份额（2021-2026）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中国市场不同产品类型治疗性营养素和矿物质销量预测（2027-2032）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中国市场不同产品类型治疗性营养素和矿物质规模（2021-2032）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中国市场不同产品类型治疗性营养素和矿物质规模及市场份额（2021-2026）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中国市场不同产品类型治疗性营养素和矿物质规模预测（2027-2032）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中国市场不同产品类型治疗性营养素和矿物质价格走势（2021-2032）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不同应用治疗性营养素和矿物质分析</w:t>
      </w:r>
      <w:r>
        <w:rPr>
          <w:rFonts w:hint="eastAsia"/>
        </w:rPr>
        <w:br/>
      </w:r>
      <w:r>
        <w:rPr>
          <w:rFonts w:hint="eastAsia"/>
        </w:rPr>
        <w:t>　　5.1 中国市场不同应用治疗性营养素和矿物质销量（2021-2032）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中国市场不同应用治疗性营养素和矿物质销量及市场份额（2021-2026）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中国市场不同应用治疗性营养素和矿物质销量预测（2027-2032）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中国市场不同应用治疗性营养素和矿物质规模（2021-2032）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中国市场不同应用治疗性营养素和矿物质规模及市场份额（2021-2026）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中国市场不同应用治疗性营养素和矿物质规模预测（2027-2032）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中国市场不同应用治疗性营养素和矿物质价格走势（2021-2032）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治疗性营养素和矿物质行业发展分析---发展趋势</w:t>
      </w:r>
      <w:r>
        <w:rPr>
          <w:rFonts w:hint="eastAsia"/>
        </w:rPr>
        <w:br/>
      </w:r>
      <w:r>
        <w:rPr>
          <w:rFonts w:hint="eastAsia"/>
        </w:rPr>
        <w:t>　　6.2 治疗性营养素和矿物质行业发展分析---厂商壁垒</w:t>
      </w:r>
      <w:r>
        <w:rPr>
          <w:rFonts w:hint="eastAsia"/>
        </w:rPr>
        <w:br/>
      </w:r>
      <w:r>
        <w:rPr>
          <w:rFonts w:hint="eastAsia"/>
        </w:rPr>
        <w:t>　　6.3 治疗性营养素和矿物质行业发展分析---驱动因素</w:t>
      </w:r>
      <w:r>
        <w:rPr>
          <w:rFonts w:hint="eastAsia"/>
        </w:rPr>
        <w:br/>
      </w:r>
      <w:r>
        <w:rPr>
          <w:rFonts w:hint="eastAsia"/>
        </w:rPr>
        <w:t>　　6.4 治疗性营养素和矿物质行业发展分析---制约因素</w:t>
      </w:r>
      <w:r>
        <w:rPr>
          <w:rFonts w:hint="eastAsia"/>
        </w:rPr>
        <w:br/>
      </w:r>
      <w:r>
        <w:rPr>
          <w:rFonts w:hint="eastAsia"/>
        </w:rPr>
        <w:t>　　6.5 治疗性营养素和矿物质中国企业SWOT分析</w:t>
      </w:r>
      <w:r>
        <w:rPr>
          <w:rFonts w:hint="eastAsia"/>
        </w:rPr>
        <w:br/>
      </w:r>
      <w:r>
        <w:rPr>
          <w:rFonts w:hint="eastAsia"/>
        </w:rPr>
        <w:t>　　6.6 治疗性营养素和矿物质行业发展分析---行业政策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治疗性营养素和矿物质行业产业链简介</w:t>
      </w:r>
      <w:r>
        <w:rPr>
          <w:rFonts w:hint="eastAsia"/>
        </w:rPr>
        <w:br/>
      </w:r>
      <w:r>
        <w:rPr>
          <w:rFonts w:hint="eastAsia"/>
        </w:rPr>
        <w:t>　　7.2 治疗性营养素和矿物质产业链分析-上游</w:t>
      </w:r>
      <w:r>
        <w:rPr>
          <w:rFonts w:hint="eastAsia"/>
        </w:rPr>
        <w:br/>
      </w:r>
      <w:r>
        <w:rPr>
          <w:rFonts w:hint="eastAsia"/>
        </w:rPr>
        <w:t>　　7.3 治疗性营养素和矿物质产业链分析-中游</w:t>
      </w:r>
      <w:r>
        <w:rPr>
          <w:rFonts w:hint="eastAsia"/>
        </w:rPr>
        <w:br/>
      </w:r>
      <w:r>
        <w:rPr>
          <w:rFonts w:hint="eastAsia"/>
        </w:rPr>
        <w:t>　　7.4 治疗性营养素和矿物质产业链分析-下游</w:t>
      </w:r>
      <w:r>
        <w:rPr>
          <w:rFonts w:hint="eastAsia"/>
        </w:rPr>
        <w:br/>
      </w:r>
      <w:r>
        <w:rPr>
          <w:rFonts w:hint="eastAsia"/>
        </w:rPr>
        <w:t>　　7.5 治疗性营养素和矿物质行业采购模式</w:t>
      </w:r>
      <w:r>
        <w:rPr>
          <w:rFonts w:hint="eastAsia"/>
        </w:rPr>
        <w:br/>
      </w:r>
      <w:r>
        <w:rPr>
          <w:rFonts w:hint="eastAsia"/>
        </w:rPr>
        <w:t>　　7.6 治疗性营养素和矿物质行业生产模式</w:t>
      </w:r>
      <w:r>
        <w:rPr>
          <w:rFonts w:hint="eastAsia"/>
        </w:rPr>
        <w:br/>
      </w:r>
      <w:r>
        <w:rPr>
          <w:rFonts w:hint="eastAsia"/>
        </w:rPr>
        <w:t>　　7.7 治疗性营养素和矿物质行业销售模式及销售渠道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中国本土治疗性营养素和矿物质产能、产量分析</w:t>
      </w:r>
      <w:r>
        <w:rPr>
          <w:rFonts w:hint="eastAsia"/>
        </w:rPr>
        <w:br/>
      </w:r>
      <w:r>
        <w:rPr>
          <w:rFonts w:hint="eastAsia"/>
        </w:rPr>
        <w:t>　　8.1 中国治疗性营养素和矿物质供需现状及预测（2021-2032）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中国治疗性营养素和矿物质产能、产量、产能利用率及发展趋势（2021-2032）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中国治疗性营养素和矿物质产量、市场需求量及发展趋势（2021-2032）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中国治疗性营养素和矿物质进出口分析</w:t>
      </w:r>
      <w:r>
        <w:rPr>
          <w:rFonts w:hint="eastAsia"/>
        </w:rPr>
        <w:br/>
      </w:r>
      <w:r>
        <w:rPr>
          <w:rFonts w:hint="eastAsia"/>
        </w:rPr>
        <w:t>　　　　8.2.1 中国市场治疗性营养素和矿物质主要进口来源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中国市场治疗性营养素和矿物质主要出口目的地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不同产品类型治疗性营养素和矿物质市场规模2021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不同应用治疗性营养素和矿物质市场规模2021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中国市场主要厂商治疗性营养素和矿物质销量（2021-2026）&amp;（千件）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中国市场主要厂商治疗性营养素和矿物质销量市场份额（2021-2026）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中国市场主要厂商治疗性营养素和矿物质收入（2021-2026）&amp;（万元）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中国市场主要厂商治疗性营养素和矿物质收入份额（2021-2026）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2025年中国主要生产商治疗性营养素和矿物质收入排名（万元）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中国市场主要厂商治疗性营养素和矿物质价格（2021-2026）&amp;（元/件）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中国市场主要厂商治疗性营养素和矿物质总部及产地分布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中国市场主要厂商成立时间及治疗性营养素和矿物质商业化日期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中国市场主要厂商治疗性营养素和矿物质产品类型及应用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2025年中国市场治疗性营养素和矿物质主要厂商市场地位（第一梯队、第二梯队和第三梯队）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治疗性营养素和矿物质市场投资、并购等现状分析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治疗性营养素和矿物质销量（千件）、收入（万元）、价格（元/件）及毛利率（2021-2026）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治疗性营养素和矿物质销量（千件）、收入（万元）、价格（元/件）及毛利率（2021-2026）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治疗性营养素和矿物质销量（千件）、收入（万元）、价格（元/件）及毛利率（2021-2026）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治疗性营养素和矿物质销量（千件）、收入（万元）、价格（元/件）及毛利率（2021-2026）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治疗性营养素和矿物质销量（千件）、收入（万元）、价格（元/件）及毛利率（2021-2026）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治疗性营养素和矿物质销量（千件）、收入（万元）、价格（元/件）及毛利率（2021-2026）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治疗性营养素和矿物质销量（千件）、收入（万元）、价格（元/件）及毛利率（2021-2026）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治疗性营养素和矿物质销量（千件）、收入（万元）、价格（元/件）及毛利率（2021-2026）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治疗性营养素和矿物质销量（千件）、收入（万元）、价格（元/件）及毛利率（2021-2026）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治疗性营养素和矿物质销量（千件）、收入（万元）、价格（元/件）及毛利率（2021-2026）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治疗性营养素和矿物质销量（千件）、收入（万元）、价格（元/件）及毛利率（2021-2026）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治疗性营养素和矿物质销量（千件）、收入（万元）、价格（元/件）及毛利率（2021-2026）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治疗性营养素和矿物质生产基地、总部、竞争对手及市场地位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治疗性营养素和矿物质产品规格、参数及市场应用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治疗性营养素和矿物质销量（千件）、收入（万元）、价格（元/件）及毛利率（2021-2026）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中国市场不同产品类型治疗性营养素和矿物质销量（2021-2026）&amp;（千件）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中国市场不同产品类型治疗性营养素和矿物质销量市场份额（2021-2026）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中国市场不同产品类型治疗性营养素和矿物质销量预测（2027-2032）&amp;（千件）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中国市场不同产品类型治疗性营养素和矿物质销量市场份额预测（2027-2032）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中国市场不同产品类型治疗性营养素和矿物质规模（2021-2026）&amp;（万元）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中国市场不同产品类型治疗性营养素和矿物质规模市场份额（2021-2026）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中国市场不同产品类型治疗性营养素和矿物质规模预测（2027-2032）&amp;（万元）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中国市场不同产品类型治疗性营养素和矿物质规模市场份额预测（2027-2032）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中国市场不同应用治疗性营养素和矿物质销量（2021-2026）&amp;（千件）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中国市场不同应用治疗性营养素和矿物质销量市场份额（2021-2026）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中国市场不同应用治疗性营养素和矿物质销量预测（2027-2032）&amp;（千件）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中国市场不同应用治疗性营养素和矿物质销量市场份额预测（2027-2032）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中国市场不同应用治疗性营养素和矿物质规模（2021-2026）&amp;（万元）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中国市场不同应用治疗性营养素和矿物质规模市场份额（2021-2026）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中国市场不同应用治疗性营养素和矿物质规模预测（2027-2032）&amp;（万元）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中国市场不同应用治疗性营养素和矿物质规模市场份额预测（2027-2032）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治疗性营养素和矿物质行业发展分析---发展趋势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治疗性营养素和矿物质行业发展分析---厂商壁垒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治疗性营养素和矿物质行业发展分析---驱动因素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治疗性营养素和矿物质行业发展分析---制约因素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治疗性营养素和矿物质行业相关重点政策一览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治疗性营养素和矿物质行业供应链分析</w:t>
      </w:r>
      <w:r>
        <w:rPr>
          <w:rFonts w:hint="eastAsia"/>
        </w:rPr>
        <w:br/>
      </w:r>
      <w:r>
        <w:rPr>
          <w:rFonts w:hint="eastAsia"/>
        </w:rPr>
        <w:t>　　表 101： 治疗性营养素和矿物质上游原料供应商</w:t>
      </w:r>
      <w:r>
        <w:rPr>
          <w:rFonts w:hint="eastAsia"/>
        </w:rPr>
        <w:br/>
      </w:r>
      <w:r>
        <w:rPr>
          <w:rFonts w:hint="eastAsia"/>
        </w:rPr>
        <w:t>　　表 102： 治疗性营养素和矿物质行业主要下游客户</w:t>
      </w:r>
      <w:r>
        <w:rPr>
          <w:rFonts w:hint="eastAsia"/>
        </w:rPr>
        <w:br/>
      </w:r>
      <w:r>
        <w:rPr>
          <w:rFonts w:hint="eastAsia"/>
        </w:rPr>
        <w:t>　　表 103： 治疗性营养素和矿物质典型经销商</w:t>
      </w:r>
      <w:r>
        <w:rPr>
          <w:rFonts w:hint="eastAsia"/>
        </w:rPr>
        <w:br/>
      </w:r>
      <w:r>
        <w:rPr>
          <w:rFonts w:hint="eastAsia"/>
        </w:rPr>
        <w:t>　　表 104： 中国治疗性营养素和矿物质产量、销量、进口量及出口量（2021-2026）&amp;（千件）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中国治疗性营养素和矿物质产量、销量、进口量及出口量预测（2027-2032）&amp;（千件）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中国市场治疗性营养素和矿物质主要进口来源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中国市场治疗性营养素和矿物质主要出口目的地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治疗性营养素和矿物质产品图片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中国不同产品类型治疗性营养素和矿物质市场规模市场份额2025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胶囊产品图片</w:t>
      </w:r>
      <w:r>
        <w:rPr>
          <w:rFonts w:hint="eastAsia"/>
        </w:rPr>
        <w:br/>
      </w:r>
      <w:r>
        <w:rPr>
          <w:rFonts w:hint="eastAsia"/>
        </w:rPr>
        <w:t>　　图 4： 药片产品图片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中国不同应用治疗性营养素和矿物质市场份额2025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零售药房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中国市场治疗性营养素和矿物质市场规模，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中国市场治疗性营养素和矿物质收入及增长率（2021-2032）&amp;（万元）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中国市场治疗性营养素和矿物质销量及增长率（2021-2032）&amp;（千件）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2025年中国市场主要厂商治疗性营养素和矿物质销量市场份额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2025年中国市场主要厂商治疗性营养素和矿物质收入市场份额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2025年中国市场前五大厂商治疗性营养素和矿物质市场份额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2025年中国市场治疗性营养素和矿物质第一梯队、第二梯队和第三梯队厂商（品牌）及市场份额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中国市场不同产品类型治疗性营养素和矿物质价格走势（2021-2032）&amp;（元/件）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中国市场不同应用治疗性营养素和矿物质价格走势（2021-2032）&amp;（元/件）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治疗性营养素和矿物质中国企业SWOT分析</w:t>
      </w:r>
      <w:r>
        <w:rPr>
          <w:rFonts w:hint="eastAsia"/>
        </w:rPr>
        <w:br/>
      </w:r>
      <w:r>
        <w:rPr>
          <w:rFonts w:hint="eastAsia"/>
        </w:rPr>
        <w:t>　　图 21： 治疗性营养素和矿物质产业链</w:t>
      </w:r>
      <w:r>
        <w:rPr>
          <w:rFonts w:hint="eastAsia"/>
        </w:rPr>
        <w:br/>
      </w:r>
      <w:r>
        <w:rPr>
          <w:rFonts w:hint="eastAsia"/>
        </w:rPr>
        <w:t>　　图 22： 治疗性营养素和矿物质行业采购模式分析</w:t>
      </w:r>
      <w:r>
        <w:rPr>
          <w:rFonts w:hint="eastAsia"/>
        </w:rPr>
        <w:br/>
      </w:r>
      <w:r>
        <w:rPr>
          <w:rFonts w:hint="eastAsia"/>
        </w:rPr>
        <w:t>　　图 23： 治疗性营养素和矿物质行业生产模式分析</w:t>
      </w:r>
      <w:r>
        <w:rPr>
          <w:rFonts w:hint="eastAsia"/>
        </w:rPr>
        <w:br/>
      </w:r>
      <w:r>
        <w:rPr>
          <w:rFonts w:hint="eastAsia"/>
        </w:rPr>
        <w:t>　　图 24： 治疗性营养素和矿物质行业销售模式分析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中国治疗性营养素和矿物质产能、产量、产能利用率及发展趋势（2021-2032）&amp;（千件）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中国治疗性营养素和矿物质产量、市场需求量及发展趋势（2021-2032）&amp;（千件）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0ddb6e7f349ac" w:history="1">
        <w:r>
          <w:rPr>
            <w:rStyle w:val="Hyperlink"/>
          </w:rPr>
          <w:t>2026-2032年中国治疗性营养素和矿物质行业发展研究及市场前景分析报告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0ddb6e7f349ac" w:history="1">
        <w:r>
          <w:rPr>
            <w:rStyle w:val="Hyperlink"/>
          </w:rPr>
          <w:t>https://www.20087.com/5/92/ZhiLiaoXingYingYangSuHeKuangWuZhiFaZhanXianZhuangQianJing.html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质人体所需的营养素有哪些、治疗性营养素和矿物质的关系、活性矿物质是什么意思、营养素矿物质的作用、全营养素是什么、具有营养性作用的矿物质元素、矿物质有什么作用、营养治疗药物、基础营养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2b0c24b7f49d2" w:history="1">
      <w:r>
        <w:rPr>
          <w:rStyle w:val="Hyperlink"/>
        </w:rPr>
        <w:t>2026-2032年中国治疗性营养素和矿物质行业发展研究及市场前景分析报告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hiLiaoXingYingYangSuHeKuangWuZhiFaZhanXianZhuangQianJing.html" TargetMode="External" Id="R0600ddb6e7f3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hiLiaoXingYingYangSuHeKuangWuZhiFaZhanXianZhuangQianJing.html" TargetMode="External" Id="R3d22b0c24b7f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2026-02-07T23:47:00Z</dcterms:created>
  <dcterms:modified xsi:type="dcterms:W3CDTF">2026-02-08T00:47:00Z</dcterms:modified>
  <dc:subject>2026-2032年中国治疗性营养素和矿物质行业发展研究及市场前景分析报告</dc:subject>
  <dc:title>2026-2032年中国治疗性营养素和矿物质行业发展研究及市场前景分析报告</dc:title>
  <cp:keywords>2026-2032年中国治疗性营养素和矿物质行业发展研究及市场前景分析报告</cp:keywords>
  <dc:description>2026-2032年中国治疗性营养素和矿物质行业发展研究及市场前景分析报告</dc:description>
</cp:coreProperties>
</file>