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0ee0808754e12" w:history="1">
              <w:r>
                <w:rPr>
                  <w:rStyle w:val="Hyperlink"/>
                </w:rPr>
                <w:t>2025-2031年中国生物药行业发展深度调研与未来趋势报告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0ee0808754e12" w:history="1">
              <w:r>
                <w:rPr>
                  <w:rStyle w:val="Hyperlink"/>
                </w:rPr>
                <w:t>2025-2031年中国生物药行业发展深度调研与未来趋势报告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0ee0808754e12" w:history="1">
                <w:r>
                  <w:rPr>
                    <w:rStyle w:val="Hyperlink"/>
                  </w:rPr>
                  <w:t>https://www.20087.com/5/12/ShengWuYaoWeiLaiFaZhanQuShi.html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药作为现代医药领域的前沿技术，近年来取得了长足进展。生物药主要包括重组蛋白质、抗体、疫苗和细胞疗法等，它们在治疗癌症、自身免疫性疾病、罕见病等方面展现出巨大潜力。随着基因编辑、细胞培养和蛋白质工程等技术的突破，生物药的研发周期缩短，生产效率提升，成本逐步降低，使得更多患者能够获得治疗。</w:t>
      </w:r>
      <w:r>
        <w:rPr>
          <w:rFonts w:hint="eastAsia"/>
        </w:rPr>
        <w:br/>
      </w:r>
      <w:r>
        <w:rPr>
          <w:rFonts w:hint="eastAsia"/>
        </w:rPr>
        <w:t>　　未来，生物药的发展将更加注重精准医疗和个性化治疗。随着人类基因组学的深入研究，生物药将更加精确地针对特定的遗传变异或生物标志物，实现更有效的疾病管理和治疗。同时，基于细胞和基因的疗法将取得更多突破，为治疗难以治愈的疾病提供新希望。此外，生物药的生产将越来越依赖于智能制造和生物信息学，以实现更高的生产效率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0ee0808754e12" w:history="1">
        <w:r>
          <w:rPr>
            <w:rStyle w:val="Hyperlink"/>
          </w:rPr>
          <w:t>2025-2031年中国生物药行业发展深度调研与未来趋势报告</w:t>
        </w:r>
      </w:hyperlink>
      <w:r>
        <w:rPr>
          <w:rFonts w:hint="eastAsia"/>
        </w:rPr>
        <w:t>》依托权威数据资源与长期市场监测，系统分析了生物药行业的市场规模、市场需求及产业链结构，深入探讨了生物药价格变动与细分市场特征。报告科学预测了生物药市场前景及未来发展趋势，重点剖析了行业集中度、竞争格局及重点企业的市场地位，并通过SWOT分析揭示了生物药行业机遇与潜在风险。报告为投资者及业内企业提供了全面的市场洞察与决策参考，助力把握生物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中国生物药行业发展综述</w:t>
      </w:r>
      <w:r>
        <w:rPr>
          <w:rFonts w:hint="eastAsia"/>
        </w:rPr>
        <w:br/>
      </w:r>
      <w:r>
        <w:rPr>
          <w:rFonts w:hint="eastAsia"/>
        </w:rPr>
        <w:t>　　第一节 生物药行业定义及分类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中国生物药行业统计标准</w:t>
      </w:r>
      <w:r>
        <w:rPr>
          <w:rFonts w:hint="eastAsia"/>
        </w:rPr>
        <w:br/>
      </w:r>
      <w:r>
        <w:rPr>
          <w:rFonts w:hint="eastAsia"/>
        </w:rPr>
        <w:t>　　　　一、生物药行业统计部门和统计口径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二、生物药行业统计方法</w:t>
      </w:r>
      <w:r>
        <w:rPr>
          <w:rFonts w:hint="eastAsia"/>
        </w:rPr>
        <w:br/>
      </w:r>
      <w:r>
        <w:rPr>
          <w:rFonts w:hint="eastAsia"/>
        </w:rPr>
        <w:t>　　　　三、生物药行业数据种类</w:t>
      </w:r>
      <w:r>
        <w:rPr>
          <w:rFonts w:hint="eastAsia"/>
        </w:rPr>
        <w:br/>
      </w:r>
      <w:r>
        <w:rPr>
          <w:rFonts w:hint="eastAsia"/>
        </w:rPr>
        <w:t>　　第三节 生物药行业发展历程与特征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中国生物药行业周期特征分析</w:t>
      </w:r>
      <w:r>
        <w:rPr>
          <w:rFonts w:hint="eastAsia"/>
        </w:rPr>
        <w:br/>
      </w:r>
      <w:r>
        <w:rPr>
          <w:rFonts w:hint="eastAsia"/>
        </w:rPr>
        <w:t>　　　　一、生物药行业长周期特征</w:t>
      </w:r>
      <w:r>
        <w:rPr>
          <w:rFonts w:hint="eastAsia"/>
        </w:rPr>
        <w:br/>
      </w:r>
      <w:r>
        <w:rPr>
          <w:rFonts w:hint="eastAsia"/>
        </w:rPr>
        <w:t>　　　　二、生物药行业中期周期特征</w:t>
      </w:r>
      <w:r>
        <w:rPr>
          <w:rFonts w:hint="eastAsia"/>
        </w:rPr>
        <w:br/>
      </w:r>
      <w:r>
        <w:rPr>
          <w:rFonts w:hint="eastAsia"/>
        </w:rPr>
        <w:t>　　　　三、生物药行业季节 性特征</w:t>
      </w:r>
      <w:r>
        <w:rPr>
          <w:rFonts w:hint="eastAsia"/>
        </w:rPr>
        <w:br/>
      </w:r>
      <w:r>
        <w:rPr>
          <w:rFonts w:hint="eastAsia"/>
        </w:rPr>
        <w:t>　　第五节 中国生物药行业盈利模式分析</w:t>
      </w:r>
      <w:r>
        <w:rPr>
          <w:rFonts w:hint="eastAsia"/>
        </w:rPr>
        <w:br/>
      </w:r>
      <w:r>
        <w:rPr>
          <w:rFonts w:hint="eastAsia"/>
        </w:rPr>
        <w:t>　　　　一、生物药所属行业跨国企业盈利模式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二、生物药所属行业规模经济盈利模式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三、生物药所属行业成本控制盈利模式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四、生物药所属行业盈利模式小结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我国生物药行业发展环境——PEST分析法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（二）国内经济对生物药行业的影响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（二）世界经济对生物药行业的影响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生物药行业贸易环境分析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生物药行业节能环保分析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生物药行业市场环境小结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2020-2025年国外生物药所属行业发展情况分析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2025年世界生物药行业发展情况分析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一、2025年世界生物药行业发展回顾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二、2025年世界生物药行业发展分析</w:t>
      </w:r>
      <w:r>
        <w:rPr>
          <w:rFonts w:hint="eastAsia"/>
        </w:rPr>
        <w:br/>
      </w:r>
      <w:r>
        <w:rPr>
          <w:rFonts w:hint="eastAsia"/>
        </w:rPr>
        <w:t>　　　　三、国际生物药行业发展趋势分析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一、美国生物药产业</w:t>
      </w:r>
      <w:r>
        <w:rPr>
          <w:rFonts w:hint="eastAsia"/>
        </w:rPr>
        <w:br/>
      </w:r>
      <w:r>
        <w:rPr>
          <w:rFonts w:hint="eastAsia"/>
        </w:rPr>
        <w:t>　　　　二、欧洲生物药产业</w:t>
      </w:r>
      <w:r>
        <w:rPr>
          <w:rFonts w:hint="eastAsia"/>
        </w:rPr>
        <w:br/>
      </w:r>
      <w:r>
        <w:rPr>
          <w:rFonts w:hint="eastAsia"/>
        </w:rPr>
        <w:t>　　　　三、日本生物药产业</w:t>
      </w:r>
      <w:r>
        <w:rPr>
          <w:rFonts w:hint="eastAsia"/>
        </w:rPr>
        <w:br/>
      </w:r>
      <w:r>
        <w:rPr>
          <w:rFonts w:hint="eastAsia"/>
        </w:rPr>
        <w:t>　　　　四、韩国生物药产业</w:t>
      </w:r>
      <w:r>
        <w:rPr>
          <w:rFonts w:hint="eastAsia"/>
        </w:rPr>
        <w:br/>
      </w:r>
      <w:r>
        <w:rPr>
          <w:rFonts w:hint="eastAsia"/>
        </w:rPr>
        <w:t>　　　　五、巴西生物药产业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2020-2025年生物药所属行业经济运行数据分析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中国生物药行业发展状况分析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一、中国生物药行业发展总体概况</w:t>
      </w:r>
      <w:r>
        <w:rPr>
          <w:rFonts w:hint="eastAsia"/>
        </w:rPr>
        <w:br/>
      </w:r>
      <w:r>
        <w:rPr>
          <w:rFonts w:hint="eastAsia"/>
        </w:rPr>
        <w:t>　　　　生物药上市公司期间费用率（整体法）</w:t>
      </w:r>
      <w:r>
        <w:rPr>
          <w:rFonts w:hint="eastAsia"/>
        </w:rPr>
        <w:br/>
      </w:r>
      <w:r>
        <w:rPr>
          <w:rFonts w:hint="eastAsia"/>
        </w:rPr>
        <w:t>　　　　二、中国生物药所属行业发展主要特点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三、2020-2025年生物药所属行业经营情况分析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（一）2020-2025年生物药所属行业产业规模分析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（二）2020-2025年生物药所属行业经营效益分析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（三）2020-2025年生物药所属行业盈利能力分析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（四）2020-2025年生物药所属行业运营能力分析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（五）2020-2025年生物药所属行业偿债能力分析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（六）2020-2025年生物药所属行业发展能力分析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2020-2025年生物药所属行业经济指标分析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一、生物药所属行业主要经济效益影响因素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二、2020-2025年生物药所属行业经济指标分析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2020-2025年生物药所属行业供需平衡分析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一、2020-2025年生物药所属行业供给情况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（一）2020-2025年生物药所属行业总体生产情况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（二）2020-2025年生物药所属行业月度生产情况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（三）2020-2025年生物药所属行业分省生产情况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（四）2020-2025年生物药所属行业分品种生产情况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二、2020-2025年生物药所属行业需求情况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（一）2020-2025年生物药行所属业总体需求情况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（二）2020-2025年生物药所属行业分月度消费情况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（三）2020-2025年生物药所属行业分区域销售情况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（四）2020-2025年生物药所属行业分产品消费情况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三、2020-2025年生物药所属行业供需平衡分析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（一）2020-2025年生物药所属行业产销率分析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（二）2020-2025年生物药所属行业库存分析</w:t>
      </w:r>
      <w:r>
        <w:rPr>
          <w:rFonts w:hint="eastAsia"/>
        </w:rPr>
        <w:br/>
      </w:r>
      <w:r>
        <w:rPr>
          <w:rFonts w:hint="eastAsia"/>
        </w:rPr>
        <w:t>　　第五节 2025年生物药所属行业进出口分析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一、2025年生物药所属行业进出口整体情况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二、2025年生物药所属行业进口情况</w:t>
      </w:r>
      <w:r>
        <w:rPr>
          <w:rFonts w:hint="eastAsia"/>
        </w:rPr>
        <w:br/>
      </w:r>
      <w:r>
        <w:rPr>
          <w:rFonts w:hint="eastAsia"/>
        </w:rPr>
        <w:t>　　　　三、2025年生物药所属行业出口情况</w:t>
      </w:r>
      <w:r>
        <w:rPr>
          <w:rFonts w:hint="eastAsia"/>
        </w:rPr>
        <w:br/>
      </w:r>
      <w:r>
        <w:rPr>
          <w:rFonts w:hint="eastAsia"/>
        </w:rPr>
        <w:t>　　第六节 2025年生物药所属行业发展预测</w:t>
      </w:r>
      <w:r>
        <w:rPr>
          <w:rFonts w:hint="eastAsia"/>
        </w:rPr>
        <w:br/>
      </w:r>
      <w:r>
        <w:rPr>
          <w:rFonts w:hint="eastAsia"/>
        </w:rPr>
        <w:t>　　　　一、2025年生物药行业发展影响因素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二、2025年生物药行业发展趋势展望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（一）生物药行业产能发展趋势展望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（二）生物药行业供需平衡趋势展望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（三）生物药行业主要产品产量预测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2025年生物药行业竞争形势分析</w:t>
      </w:r>
      <w:r>
        <w:rPr>
          <w:rFonts w:hint="eastAsia"/>
        </w:rPr>
        <w:br/>
      </w:r>
      <w:r>
        <w:rPr>
          <w:rFonts w:hint="eastAsia"/>
        </w:rPr>
        <w:t>　　第一节 我国生物药行业竞争格局分析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我国生物药产业集中度分析</w:t>
      </w:r>
      <w:r>
        <w:rPr>
          <w:rFonts w:hint="eastAsia"/>
        </w:rPr>
        <w:br/>
      </w:r>
      <w:r>
        <w:rPr>
          <w:rFonts w:hint="eastAsia"/>
        </w:rPr>
        <w:t>　　　　一、我国生物药行业生产集中度现状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二、我国生物药行业生产集中度变化趋势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三、提高我国生物药产业集中度的益处分析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2025-2031年我国生物药市场竞争趋势分析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中国生物药行业主要企业生产经营分析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长春高新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第四节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第五节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第七节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第八节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2025-2031年生物药行业转型升级发展趋势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2025-2031年影响生物药行业发展的主要因素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一、影响生物药行业运行的几种有利因素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二、影响生物药行业运行的几种稳定因素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三、影响生物药行业运行的几种不利因素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2025-2031年生物药行业转型升级发展预测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四、国际环境对国内生物药行业的影响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2025-2031年我国生物药产量与所属行业利润预测</w:t>
      </w:r>
      <w:r>
        <w:rPr>
          <w:rFonts w:hint="eastAsia"/>
        </w:rPr>
        <w:br/>
      </w:r>
      <w:r>
        <w:rPr>
          <w:rFonts w:hint="eastAsia"/>
        </w:rPr>
        <w:t>　　　　一、2025-2031年生物药所属行业产量的预测</w:t>
      </w:r>
      <w:r>
        <w:rPr>
          <w:rFonts w:hint="eastAsia"/>
        </w:rPr>
        <w:br/>
      </w:r>
      <w:r>
        <w:rPr>
          <w:rFonts w:hint="eastAsia"/>
        </w:rPr>
        <w:t>　　　　二、2025-2031年我国生物药所属行业利润预测</w:t>
      </w:r>
      <w:r>
        <w:rPr>
          <w:rFonts w:hint="eastAsia"/>
        </w:rPr>
        <w:br/>
      </w:r>
      <w:r>
        <w:rPr>
          <w:rFonts w:hint="eastAsia"/>
        </w:rPr>
        <w:t>　　第四节 2025-2031年我国生物药需求与消费预测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一、2025-2031年生物药消费需求综述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二、2025-2031年生物药消费需求分析预测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2025-2031年生物药行业投资前景研究</w:t>
      </w:r>
      <w:r>
        <w:rPr>
          <w:rFonts w:hint="eastAsia"/>
        </w:rPr>
        <w:br/>
      </w:r>
      <w:r>
        <w:rPr>
          <w:rFonts w:hint="eastAsia"/>
        </w:rPr>
        <w:t>　　第一节 2025-2031年生物药行业转型升级战略研究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一、制定生物药行业转型升级投资前景</w:t>
      </w:r>
      <w:r>
        <w:rPr>
          <w:rFonts w:hint="eastAsia"/>
        </w:rPr>
        <w:br/>
      </w:r>
      <w:r>
        <w:rPr>
          <w:rFonts w:hint="eastAsia"/>
        </w:rPr>
        <w:t>　　　　二、合理开发和利用生物药行业资源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四、促进生物药行业可持续发展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2025-2031年提升生物药行业竞争力的建议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2025-2031年生物药行业投资前景研究探讨</w:t>
      </w:r>
      <w:r>
        <w:rPr>
          <w:rFonts w:hint="eastAsia"/>
        </w:rPr>
        <w:br/>
      </w:r>
      <w:r>
        <w:rPr>
          <w:rFonts w:hint="eastAsia"/>
        </w:rPr>
        <w:t>　　第一节 2025-2031年生物药行业壁垒分析</w:t>
      </w:r>
      <w:r>
        <w:rPr>
          <w:rFonts w:hint="eastAsia"/>
        </w:rPr>
        <w:br/>
      </w:r>
      <w:r>
        <w:rPr>
          <w:rFonts w:hint="eastAsia"/>
        </w:rPr>
        <w:t>　　　　一、我国生物药行业进入壁垒现状分析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二、我国生物药行业退出壁垒现状分析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2025-2031年生物药行业投资环境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一、投资国内生物药行业的有利因素分析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二、投资国内生物药行业的不利因素分析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2025-2031年把握经济转型期下生物药行业的投资机会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2025-2031年生物药行业投资建议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2025-2031年生物药行投资前景评估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中智林:区域风险及防范措施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2020-2025年生物药行业主要产品出口增长情况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2020-2025年中国生物药行业主要产品进口金额变化趋势图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2020-2025年中国生物药行业主要产品进口价格变化趋势图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2020-2025年中国生物药行业主要产品出口总数统计数据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2020-2025年中国生物药行业主要产品出口数量变化趋势图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2020-2025年中国生物药行业主要产品出口金额变化趋势图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2020-2025年中国生物药行业主要产品出口价格变化趋势图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0ee0808754e12" w:history="1">
        <w:r>
          <w:rPr>
            <w:rStyle w:val="Hyperlink"/>
          </w:rPr>
          <w:t>2025-2031年中国生物药行业发展深度调研与未来趋势报告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0ee0808754e12" w:history="1">
        <w:r>
          <w:rPr>
            <w:rStyle w:val="Hyperlink"/>
          </w:rPr>
          <w:t>https://www.20087.com/5/12/ShengWuYaoWeiLaiFaZhanQuShi.html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热点：化药和生物药的区别、生物药和化学药的区别、药明生物官网、生物药剂学与药物动力学题库、生物药研发的过程、生物药剂学、药明生物最新消息、生物药剂学的研究工作主要涉及哪些内容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1664b3d364b69" w:history="1">
      <w:r>
        <w:rPr>
          <w:rStyle w:val="Hyperlink"/>
        </w:rPr>
        <w:t>2025-2031年中国生物药行业发展深度调研与未来趋势报告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engWuYaoWeiLaiFaZhanQuShi.html" TargetMode="External" Id="R56a0ee080875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engWuYaoWeiLaiFaZhanQuShi.html" TargetMode="External" Id="R51a1664b3d36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2025-04-22T00:33:00Z</dcterms:created>
  <dcterms:modified xsi:type="dcterms:W3CDTF">2025-04-22T01:33:00Z</dcterms:modified>
  <dc:subject>2025-2031年中国生物药行业发展深度调研与未来趋势报告</dc:subject>
  <dc:title>2025-2031年中国生物药行业发展深度调研与未来趋势报告</dc:title>
  <cp:keywords>2025-2031年中国生物药行业发展深度调研与未来趋势报告</cp:keywords>
  <dc:description>2025-2031年中国生物药行业发展深度调研与未来趋势报告</dc:description>
</cp:coreProperties>
</file>