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2b5c13f24ec6" w:history="1">
              <w:r>
                <w:rPr>
                  <w:rStyle w:val="Hyperlink"/>
                </w:rPr>
                <w:t>2025-2031年中国纳米磁珠行业市场分析与发展前景预测报告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2b5c13f24ec6" w:history="1">
              <w:r>
                <w:rPr>
                  <w:rStyle w:val="Hyperlink"/>
                </w:rPr>
                <w:t>2025-2031年中国纳米磁珠行业市场分析与发展前景预测报告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2b5c13f24ec6" w:history="1">
                <w:r>
                  <w:rPr>
                    <w:rStyle w:val="Hyperlink"/>
                  </w:rPr>
                  <w:t>https://www.20087.com/5/92/NaMiCiZhuHangYeQianJingFenXi.html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磁珠是一种由磁性材料制成的微小颗粒，广泛应用于生物医学、环境科学和材料科学等领域。纳米磁珠的独特性质使其成为分离、纯化和检测生物分子的理想工具。近年来，随着纳米技术的进步，纳米磁珠在粒径控制、表面修饰及多功能化方面取得了长足进步，能够满足更为复杂的应用需求。然而，高昂的生产成本和技术门槛限制了其大规模应用。</w:t>
      </w:r>
      <w:r>
        <w:rPr>
          <w:rFonts w:hint="eastAsia"/>
        </w:rPr>
        <w:br/>
      </w:r>
      <w:r>
        <w:rPr>
          <w:rFonts w:hint="eastAsia"/>
        </w:rPr>
        <w:t>　　未来，纳米磁珠的发展将更加注重功能集成与成本效益。一方面，通过改进生产工艺，如采用新型合成方法或优化现有工艺，降低生产成本并提高产量；另一方面，结合生物技术和化学工程，开发具有更高特异性、灵敏度的多功能磁珠，例如用于靶向药物递送或癌症早期诊断。此外，随着个性化医疗概念的兴起，研究如何根据个体差异定制化生产纳米磁珠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2b5c13f24ec6" w:history="1">
        <w:r>
          <w:rPr>
            <w:rStyle w:val="Hyperlink"/>
          </w:rPr>
          <w:t>2025-2031年中国纳米磁珠行业市场分析与发展前景预测报告</w:t>
        </w:r>
      </w:hyperlink>
      <w:r>
        <w:rPr>
          <w:rFonts w:hint="eastAsia"/>
        </w:rPr>
        <w:t>》基于详实数据资料，系统分析纳米磁珠产业链结构、市场规模及需求现状，梳理纳米磁珠市场价格走势与行业发展特点。报告重点研究行业竞争格局，包括重点纳米磁珠企业的市场表现，并对纳米磁珠细分领域的发展潜力进行评估。结合政策环境和纳米磁珠技术演进方向，对纳米磁珠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纳米磁珠行业概述</w:t>
      </w:r>
      <w:r>
        <w:rPr>
          <w:rFonts w:hint="eastAsia"/>
        </w:rPr>
        <w:br/>
      </w:r>
      <w:r>
        <w:rPr>
          <w:rFonts w:hint="eastAsia"/>
        </w:rPr>
        <w:t>　　第一节 纳米磁珠定义与分类</w:t>
      </w:r>
      <w:r>
        <w:rPr>
          <w:rFonts w:hint="eastAsia"/>
        </w:rPr>
        <w:br/>
      </w:r>
      <w:r>
        <w:rPr>
          <w:rFonts w:hint="eastAsia"/>
        </w:rPr>
        <w:t>　　第二节 纳米磁珠应用领域</w:t>
      </w:r>
      <w:r>
        <w:rPr>
          <w:rFonts w:hint="eastAsia"/>
        </w:rPr>
        <w:br/>
      </w:r>
      <w:r>
        <w:rPr>
          <w:rFonts w:hint="eastAsia"/>
        </w:rPr>
        <w:t>　　第三节 纳米磁珠行业经济指标分析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三、纳米磁珠销售模式及销售渠道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全球纳米磁珠市场发展综述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2019-2024年全球纳米磁珠市场规模与趋势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2025-2031年全球纳米磁珠行业发展趋势与前景预测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中国纳米磁珠行业市场分析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一、国内纳米磁珠产能及利用情况</w:t>
      </w:r>
      <w:r>
        <w:rPr>
          <w:rFonts w:hint="eastAsia"/>
        </w:rPr>
        <w:br/>
      </w:r>
      <w:r>
        <w:rPr>
          <w:rFonts w:hint="eastAsia"/>
        </w:rPr>
        <w:t>　　　　二、纳米磁珠产能扩张与投资动态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2025-2031年纳米磁珠行业产量统计与趋势预测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一、2019-2024年纳米磁珠行业产量数据统计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二、影响纳米磁珠产量的关键因素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三、2025-2031年纳米磁珠产量预测</w:t>
      </w:r>
      <w:r>
        <w:rPr>
          <w:rFonts w:hint="eastAsia"/>
        </w:rPr>
        <w:br/>
      </w:r>
      <w:r>
        <w:rPr>
          <w:rFonts w:hint="eastAsia"/>
        </w:rPr>
        <w:t>　　第三节 2025-2031年纳米磁珠市场需求与销售分析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一、2024-2025年纳米磁珠行业需求现状</w:t>
      </w:r>
      <w:r>
        <w:rPr>
          <w:rFonts w:hint="eastAsia"/>
        </w:rPr>
        <w:br/>
      </w:r>
      <w:r>
        <w:rPr>
          <w:rFonts w:hint="eastAsia"/>
        </w:rPr>
        <w:t>　　　　二、纳米磁珠客户群体与需求特点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中国纳米磁珠细分市场与下游应用领域分析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纳米磁珠细分市场分析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纳米磁珠下游应用与客户群体分析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一、2024-2025年纳米磁珠各应用领域市场现状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一、2019-2024年纳米磁珠市场价格走势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纳米磁珠行业进口情况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一、2019-2024年纳米磁珠进口规模及增长情况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纳米磁珠行业出口情况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一、2019-2024年纳米磁珠出口规模及增长情况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2019-2024年中国纳米磁珠行业总体发展与财务状况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2019-2024年中国纳米磁珠行业规模情况</w:t>
      </w:r>
      <w:r>
        <w:rPr>
          <w:rFonts w:hint="eastAsia"/>
        </w:rPr>
        <w:br/>
      </w:r>
      <w:r>
        <w:rPr>
          <w:rFonts w:hint="eastAsia"/>
        </w:rPr>
        <w:t>　　　　一、纳米磁珠行业企业数量规模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二、纳米磁珠行业从业人员规模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三、纳米磁珠行业市场敏感性分析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一、纳米磁珠行业盈利能力</w:t>
      </w:r>
      <w:r>
        <w:rPr>
          <w:rFonts w:hint="eastAsia"/>
        </w:rPr>
        <w:br/>
      </w:r>
      <w:r>
        <w:rPr>
          <w:rFonts w:hint="eastAsia"/>
        </w:rPr>
        <w:t>　　　　二、纳米磁珠行业偿债能力</w:t>
      </w:r>
      <w:r>
        <w:rPr>
          <w:rFonts w:hint="eastAsia"/>
        </w:rPr>
        <w:br/>
      </w:r>
      <w:r>
        <w:rPr>
          <w:rFonts w:hint="eastAsia"/>
        </w:rPr>
        <w:t>　　　　三、纳米磁珠行业营运能力</w:t>
      </w:r>
      <w:r>
        <w:rPr>
          <w:rFonts w:hint="eastAsia"/>
        </w:rPr>
        <w:br/>
      </w:r>
      <w:r>
        <w:rPr>
          <w:rFonts w:hint="eastAsia"/>
        </w:rPr>
        <w:t>　　　　四、纳米磁珠行业发展能力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纳米磁珠行业重点企业调研分析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二、企业纳米磁珠业务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中国纳米磁珠行业竞争格局分析</w:t>
      </w:r>
      <w:r>
        <w:rPr>
          <w:rFonts w:hint="eastAsia"/>
        </w:rPr>
        <w:br/>
      </w:r>
      <w:r>
        <w:rPr>
          <w:rFonts w:hint="eastAsia"/>
        </w:rPr>
        <w:t>　　第一节 纳米磁珠行业竞争格局总览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2024-2025年纳米磁珠行业竞争力分析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2025年中国纳米磁珠企业发展企业发展策略与建议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纳米磁珠销售模式与渠道策略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纳米磁珠品牌与市场推广策略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纳米磁珠研发投入与技术创新能力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纳米磁珠合作联盟与资源整合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中国纳米磁珠行业风险与对策</w:t>
      </w:r>
      <w:r>
        <w:rPr>
          <w:rFonts w:hint="eastAsia"/>
        </w:rPr>
        <w:br/>
      </w:r>
      <w:r>
        <w:rPr>
          <w:rFonts w:hint="eastAsia"/>
        </w:rPr>
        <w:t>　　第一节 纳米磁珠行业SWOT分析</w:t>
      </w:r>
      <w:r>
        <w:rPr>
          <w:rFonts w:hint="eastAsia"/>
        </w:rPr>
        <w:br/>
      </w:r>
      <w:r>
        <w:rPr>
          <w:rFonts w:hint="eastAsia"/>
        </w:rPr>
        <w:t>　　　　一、纳米磁珠行业优势</w:t>
      </w:r>
      <w:r>
        <w:rPr>
          <w:rFonts w:hint="eastAsia"/>
        </w:rPr>
        <w:br/>
      </w:r>
      <w:r>
        <w:rPr>
          <w:rFonts w:hint="eastAsia"/>
        </w:rPr>
        <w:t>　　　　二、纳米磁珠行业劣势</w:t>
      </w:r>
      <w:r>
        <w:rPr>
          <w:rFonts w:hint="eastAsia"/>
        </w:rPr>
        <w:br/>
      </w:r>
      <w:r>
        <w:rPr>
          <w:rFonts w:hint="eastAsia"/>
        </w:rPr>
        <w:t>　　　　三、纳米磁珠市场机会</w:t>
      </w:r>
      <w:r>
        <w:rPr>
          <w:rFonts w:hint="eastAsia"/>
        </w:rPr>
        <w:br/>
      </w:r>
      <w:r>
        <w:rPr>
          <w:rFonts w:hint="eastAsia"/>
        </w:rPr>
        <w:t>　　　　四、纳米磁珠市场威胁</w:t>
      </w:r>
      <w:r>
        <w:rPr>
          <w:rFonts w:hint="eastAsia"/>
        </w:rPr>
        <w:br/>
      </w:r>
      <w:r>
        <w:rPr>
          <w:rFonts w:hint="eastAsia"/>
        </w:rPr>
        <w:t>　　第二节 纳米磁珠行业风险及对策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一、纳米磁珠行业主管部门与监管体制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二、纳米磁珠行业主要法律法规及政策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三、纳米磁珠行业标准与质量监管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纳米磁珠行业发展建议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纳米磁珠行业历程</w:t>
      </w:r>
      <w:r>
        <w:rPr>
          <w:rFonts w:hint="eastAsia"/>
        </w:rPr>
        <w:br/>
      </w:r>
      <w:r>
        <w:rPr>
          <w:rFonts w:hint="eastAsia"/>
        </w:rPr>
        <w:t>　　图表 纳米磁珠行业生命周期</w:t>
      </w:r>
      <w:r>
        <w:rPr>
          <w:rFonts w:hint="eastAsia"/>
        </w:rPr>
        <w:br/>
      </w:r>
      <w:r>
        <w:rPr>
          <w:rFonts w:hint="eastAsia"/>
        </w:rPr>
        <w:t>　　图表 纳米磁珠行业产业链分析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2b5c13f24ec6" w:history="1">
        <w:r>
          <w:rPr>
            <w:rStyle w:val="Hyperlink"/>
          </w:rPr>
          <w:t>2025-2031年中国纳米磁珠行业市场分析与发展前景预测报告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2b5c13f24ec6" w:history="1">
        <w:r>
          <w:rPr>
            <w:rStyle w:val="Hyperlink"/>
          </w:rPr>
          <w:t>https://www.20087.com/5/92/NaMiCiZhuHangYeQianJingFenXi.html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热点：碳纳米管多少钱一克、纳米磁珠上市公司、纳米镀膜、纳米磁珠法核酸提取、磁珠、纳米磁珠价格、磁珠的原理与选择及应用、纳米磁珠制备与羧基化反应注意事项、光固化纳米片材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53ec46a042e9" w:history="1">
      <w:r>
        <w:rPr>
          <w:rStyle w:val="Hyperlink"/>
        </w:rPr>
        <w:t>2025-2031年中国纳米磁珠行业市场分析与发展前景预测报告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aMiCiZhuHangYeQianJingFenXi.html" TargetMode="External" Id="R2ab92b5c13f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aMiCiZhuHangYeQianJingFenXi.html" TargetMode="External" Id="Ree7253ec46a0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2025-06-13T01:06:50Z</dcterms:created>
  <dcterms:modified xsi:type="dcterms:W3CDTF">2025-06-13T02:06:50Z</dcterms:modified>
  <dc:subject>2025-2031年中国纳米磁珠行业市场分析与发展前景预测报告</dc:subject>
  <dc:title>2025-2031年中国纳米磁珠行业市场分析与发展前景预测报告</dc:title>
  <cp:keywords>2025-2031年中国纳米磁珠行业市场分析与发展前景预测报告</cp:keywords>
  <dc:description>2025-2031年中国纳米磁珠行业市场分析与发展前景预测报告</dc:description>
</cp:coreProperties>
</file>