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5f20df83a4b64" w:history="1">
              <w:r>
                <w:rPr>
                  <w:rStyle w:val="Hyperlink"/>
                </w:rPr>
                <w:t>中国自体细胞疗法产品行业发展研究与市场前景分析报告（2026-2032年）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5f20df83a4b64" w:history="1">
              <w:r>
                <w:rPr>
                  <w:rStyle w:val="Hyperlink"/>
                </w:rPr>
                <w:t>中国自体细胞疗法产品行业发展研究与市场前景分析报告（2026-2032年）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5f20df83a4b64" w:history="1">
                <w:r>
                  <w:rPr>
                    <w:rStyle w:val="Hyperlink"/>
                  </w:rPr>
                  <w:t>https://www.20087.com/5/72/ZiTiXiBaoLiaoFaChanPinDeQianJingQuShi.html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体细胞疗法产品是以患者自身细胞为原料，经体外分离、扩增、修饰或激活后回输体内，用于治疗肿瘤、退行性疾病或组织损伤的一类先进治疗产品。当前临床应用以CAR-T细胞治疗血液系统恶性肿瘤最为成熟，部分产品已获多国监管批准；此外，自体间充质干细胞在骨关节炎、移植物抗宿主病等适应症中亦进入后期临床阶段。该类产品优势在于免疫排斥风险低、个体化程度高，但其制造高度依赖个体化GMP级生产流程，周期长、成本高，且质量控制需兼顾细胞活力、纯度与功能一致性。物流冷链、临床中心资质及医护培训体系的不完善，进一步限制了治疗可及性。</w:t>
      </w:r>
      <w:r>
        <w:rPr>
          <w:rFonts w:hint="eastAsia"/>
        </w:rPr>
        <w:br/>
      </w:r>
      <w:r>
        <w:rPr>
          <w:rFonts w:hint="eastAsia"/>
        </w:rPr>
        <w:t>　　未来，自体细胞疗法产品将聚焦工艺自动化、疗效增强与适应症拓展三大方向。市场调研网指出，封闭式、模块化生物反应器与AI驱动的实时过程分析技术（PAT）将显著缩短制备周期并降低人为误差，推动“床旁制造”模式落地。新一代产品将整合基因编辑（如CRISPR）、逻辑门控受体或记忆T细胞富集策略，提升靶向性、持久性与实体瘤穿透能力。同时，适应症将从肿瘤向自身免疫病、心肌修复及神经退行性疾病延伸。监管科学亦将发展“基于风险的分层审评”与“真实世界证据补充路径”，加速产品迭代。长远看，自体细胞疗法产品将从“超个性化奢侈品”逐步演变为“可规模化交付的精准医疗支柱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5f20df83a4b64" w:history="1">
        <w:r>
          <w:rPr>
            <w:rStyle w:val="Hyperlink"/>
          </w:rPr>
          <w:t>中国自体细胞疗法产品行业发展研究与市场前景分析报告（2026-2032年）</w:t>
        </w:r>
      </w:hyperlink>
      <w:r>
        <w:rPr>
          <w:rFonts w:hint="eastAsia"/>
        </w:rPr>
        <w:t>》，2025年自体细胞疗法产品行业市场规模达 亿元，预计2032年市场规模将达 亿元，期间年均复合增长率（CAGR）达 %。报告通过全面的行业调研，系统梳理了自体细胞疗法产品产业链的各个环节，详细分析了自体细胞疗法产品市场规模、需求变化及价格趋势。报告结合当前自体细胞疗法产品行业现状，科学预测了市场前景与发展方向，并解读了重点企业的竞争格局、市场集中度及品牌表现。同时，报告对自体细胞疗法产品细分市场进行了深入探讨，结合自体细胞疗法产品技术现状与SWOT分析，揭示了自体细胞疗法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自体细胞疗法产品市场概述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按照不同产品类型，自体细胞疗法产品主要可以分为如下几个类别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中国不同产品类型自体细胞疗法产品增长趋势2021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自体干细胞移植</w:t>
      </w:r>
      <w:r>
        <w:rPr>
          <w:rFonts w:hint="eastAsia"/>
        </w:rPr>
        <w:br/>
      </w:r>
      <w:r>
        <w:rPr>
          <w:rFonts w:hint="eastAsia"/>
        </w:rPr>
        <w:t>　　　　1.2.3 自体T细胞疗法</w:t>
      </w:r>
      <w:r>
        <w:rPr>
          <w:rFonts w:hint="eastAsia"/>
        </w:rPr>
        <w:br/>
      </w:r>
      <w:r>
        <w:rPr>
          <w:rFonts w:hint="eastAsia"/>
        </w:rPr>
        <w:t>　　　　1.2.4 富血小板血浆 （PRP） 疗法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从不同应用，自体细胞疗法产品主要包括如下几个方面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中国不同应用自体细胞疗法产品增长趋势2021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血友病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中国自体细胞疗法产品发展现状及未来趋势（2021-2032）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中国市场自体细胞疗法产品收入及增长率（2021-2032）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中国市场自体细胞疗法产品销量及增长率（2021-2032）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中国市场主要自体细胞疗法产品厂商分析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中国市场主要厂商自体细胞疗法产品销量及市场占有率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中国市场主要厂商自体细胞疗法产品销量（2021-2026）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中国市场主要厂商自体细胞疗法产品收入及市场占有率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中国市场主要厂商自体细胞疗法产品收入（2021-2026）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中国市场主要厂商自体细胞疗法产品收入市场份额（2021-2026）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2025年中国市场主要厂商自体细胞疗法产品收入排名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中国市场主要厂商自体细胞疗法产品价格（2021-2026）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中国市场主要厂商自体细胞疗法产品总部及产地分布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中国市场主要厂商成立时间及自体细胞疗法产品商业化日期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中国市场主要厂商自体细胞疗法产品产品类型及应用</w:t>
      </w:r>
      <w:r>
        <w:rPr>
          <w:rFonts w:hint="eastAsia"/>
        </w:rPr>
        <w:br/>
      </w:r>
      <w:r>
        <w:rPr>
          <w:rFonts w:hint="eastAsia"/>
        </w:rPr>
        <w:t>　　2.7 自体细胞疗法产品行业集中度、竞争程度分析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自体细胞疗法产品行业集中度分析：2025年中国Top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中国市场自体细胞疗法产品第一梯队、第二梯队和第三梯队厂商（品牌）及2025年市场份额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不同产品类型自体细胞疗法产品分析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中国市场不同产品类型自体细胞疗法产品销量（2021-2032）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中国市场不同产品类型自体细胞疗法产品销量及市场份额（2021-2026）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中国市场不同产品类型自体细胞疗法产品销量预测（2027-2032）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中国市场不同产品类型自体细胞疗法产品规模（2021-2032）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中国市场不同产品类型自体细胞疗法产品规模及市场份额（2021-2026）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中国市场不同产品类型自体细胞疗法产品规模预测（2027-2032）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中国市场不同产品类型自体细胞疗法产品价格走势（2021-2032）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不同应用自体细胞疗法产品分析</w:t>
      </w:r>
      <w:r>
        <w:rPr>
          <w:rFonts w:hint="eastAsia"/>
        </w:rPr>
        <w:br/>
      </w:r>
      <w:r>
        <w:rPr>
          <w:rFonts w:hint="eastAsia"/>
        </w:rPr>
        <w:t>　　5.1 中国市场不同应用自体细胞疗法产品销量（2021-2032）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中国市场不同应用自体细胞疗法产品销量及市场份额（2021-2026）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中国市场不同应用自体细胞疗法产品销量预测（2027-2032）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中国市场不同应用自体细胞疗法产品规模（2021-2032）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中国市场不同应用自体细胞疗法产品规模及市场份额（2021-2026）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中国市场不同应用自体细胞疗法产品规模预测（2027-2032）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中国市场不同应用自体细胞疗法产品价格走势（2021-2032）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自体细胞疗法产品行业发展分析---发展趋势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自体细胞疗法产品行业发展分析---厂商壁垒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自体细胞疗法产品行业发展分析---驱动因素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自体细胞疗法产品行业发展分析---制约因素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自体细胞疗法产品中国企业SWOT分析</w:t>
      </w:r>
      <w:r>
        <w:rPr>
          <w:rFonts w:hint="eastAsia"/>
        </w:rPr>
        <w:br/>
      </w:r>
      <w:r>
        <w:rPr>
          <w:rFonts w:hint="eastAsia"/>
        </w:rPr>
        <w:t>　　6.6 自体细胞疗法产品行业发展分析---行业政策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自体细胞疗法产品行业产业链简介</w:t>
      </w:r>
      <w:r>
        <w:rPr>
          <w:rFonts w:hint="eastAsia"/>
        </w:rPr>
        <w:br/>
      </w:r>
      <w:r>
        <w:rPr>
          <w:rFonts w:hint="eastAsia"/>
        </w:rPr>
        <w:t>　　7.2 自体细胞疗法产品产业链分析-上游</w:t>
      </w:r>
      <w:r>
        <w:rPr>
          <w:rFonts w:hint="eastAsia"/>
        </w:rPr>
        <w:br/>
      </w:r>
      <w:r>
        <w:rPr>
          <w:rFonts w:hint="eastAsia"/>
        </w:rPr>
        <w:t>　　7.3 自体细胞疗法产品产业链分析-中游</w:t>
      </w:r>
      <w:r>
        <w:rPr>
          <w:rFonts w:hint="eastAsia"/>
        </w:rPr>
        <w:br/>
      </w:r>
      <w:r>
        <w:rPr>
          <w:rFonts w:hint="eastAsia"/>
        </w:rPr>
        <w:t>　　7.4 自体细胞疗法产品产业链分析-下游</w:t>
      </w:r>
      <w:r>
        <w:rPr>
          <w:rFonts w:hint="eastAsia"/>
        </w:rPr>
        <w:br/>
      </w:r>
      <w:r>
        <w:rPr>
          <w:rFonts w:hint="eastAsia"/>
        </w:rPr>
        <w:t>　　7.5 自体细胞疗法产品行业采购模式</w:t>
      </w:r>
      <w:r>
        <w:rPr>
          <w:rFonts w:hint="eastAsia"/>
        </w:rPr>
        <w:br/>
      </w:r>
      <w:r>
        <w:rPr>
          <w:rFonts w:hint="eastAsia"/>
        </w:rPr>
        <w:t>　　7.6 自体细胞疗法产品行业生产模式</w:t>
      </w:r>
      <w:r>
        <w:rPr>
          <w:rFonts w:hint="eastAsia"/>
        </w:rPr>
        <w:br/>
      </w:r>
      <w:r>
        <w:rPr>
          <w:rFonts w:hint="eastAsia"/>
        </w:rPr>
        <w:t>　　7.7 自体细胞疗法产品行业销售模式及销售渠道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中国本土自体细胞疗法产品产能、产量分析</w:t>
      </w:r>
      <w:r>
        <w:rPr>
          <w:rFonts w:hint="eastAsia"/>
        </w:rPr>
        <w:br/>
      </w:r>
      <w:r>
        <w:rPr>
          <w:rFonts w:hint="eastAsia"/>
        </w:rPr>
        <w:t>　　8.1 中国自体细胞疗法产品供需现状及预测（2021-2032）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中国自体细胞疗法产品产能、产量、产能利用率及发展趋势（2021-2032）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中国自体细胞疗法产品产量、市场需求量及发展趋势（2021-2032）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中国自体细胞疗法产品进出口分析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中国市场自体细胞疗法产品主要进口来源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中国市场自体细胞疗法产品主要出口目的地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不同产品类型自体细胞疗法产品市场规模2021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不同应用自体细胞疗法产品市场规模2021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中国市场主要厂商自体细胞疗法产品收入（2021-2026）&amp;（万元）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中国市场主要厂商自体细胞疗法产品收入份额（2021-2026）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2025年中国主要生产商自体细胞疗法产品收入排名（万元）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中国市场主要厂商自体细胞疗法产品价格（2021-2026）&amp;（元/件）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中国市场主要厂商自体细胞疗法产品总部及产地分布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中国市场主要厂商成立时间及自体细胞疗法产品商业化日期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中国市场主要厂商自体细胞疗法产品产品类型及应用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2025年中国市场自体细胞疗法产品主要厂商市场地位（第一梯队、第二梯队和第三梯队）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自体细胞疗法产品市场投资、并购等现状分析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自体细胞疗法产品生产基地、总部、竞争对手及市场地位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中国市场不同产品类型自体细胞疗法产品销量预测（2027-2032）&amp;（千件）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中国市场不同产品类型自体细胞疗法产品销量市场份额预测（2027-2032）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中国市场不同产品类型自体细胞疗法产品规模（2021-2026）&amp;（万元）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中国市场不同产品类型自体细胞疗法产品规模市场份额（2021-2026）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中国市场不同产品类型自体细胞疗法产品规模预测（2027-2032）&amp;（万元）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中国市场不同产品类型自体细胞疗法产品规模市场份额预测（2027-2032）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中国市场不同应用自体细胞疗法产品销量预测（2027-2032）&amp;（千件）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中国市场不同应用自体细胞疗法产品销量市场份额预测（2027-2032）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中国市场不同应用自体细胞疗法产品规模（2021-2026）&amp;（万元）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中国市场不同应用自体细胞疗法产品规模市场份额（2021-2026）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中国市场不同应用自体细胞疗法产品规模预测（2027-2032）&amp;（万元）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中国市场不同应用自体细胞疗法产品规模市场份额预测（2027-2032）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自体细胞疗法产品行业发展分析---发展趋势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自体细胞疗法产品行业发展分析---厂商壁垒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自体细胞疗法产品行业发展分析---驱动因素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自体细胞疗法产品行业发展分析---制约因素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自体细胞疗法产品行业相关重点政策一览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自体细胞疗法产品行业供应链分析</w:t>
      </w:r>
      <w:r>
        <w:rPr>
          <w:rFonts w:hint="eastAsia"/>
        </w:rPr>
        <w:br/>
      </w:r>
      <w:r>
        <w:rPr>
          <w:rFonts w:hint="eastAsia"/>
        </w:rPr>
        <w:t>　　表 111： 自体细胞疗法产品上游原料供应商</w:t>
      </w:r>
      <w:r>
        <w:rPr>
          <w:rFonts w:hint="eastAsia"/>
        </w:rPr>
        <w:br/>
      </w:r>
      <w:r>
        <w:rPr>
          <w:rFonts w:hint="eastAsia"/>
        </w:rPr>
        <w:t>　　表 112： 自体细胞疗法产品行业主要下游客户</w:t>
      </w:r>
      <w:r>
        <w:rPr>
          <w:rFonts w:hint="eastAsia"/>
        </w:rPr>
        <w:br/>
      </w:r>
      <w:r>
        <w:rPr>
          <w:rFonts w:hint="eastAsia"/>
        </w:rPr>
        <w:t>　　表 113： 自体细胞疗法产品典型经销商</w:t>
      </w:r>
      <w:r>
        <w:rPr>
          <w:rFonts w:hint="eastAsia"/>
        </w:rPr>
        <w:br/>
      </w:r>
      <w:r>
        <w:rPr>
          <w:rFonts w:hint="eastAsia"/>
        </w:rPr>
        <w:t>　　表 114： 中国自体细胞疗法产品产量、销量、进口量及出口量（2021-2026）&amp;（千件）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中国自体细胞疗法产品产量、销量、进口量及出口量预测（2027-2032）&amp;（千件）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中国市场自体细胞疗法产品主要进口来源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中国市场自体细胞疗法产品主要出口目的地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自体细胞疗法产品产品图片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中国不同产品类型自体细胞疗法产品市场规模市场份额2025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自体干细胞移植产品图片</w:t>
      </w:r>
      <w:r>
        <w:rPr>
          <w:rFonts w:hint="eastAsia"/>
        </w:rPr>
        <w:br/>
      </w:r>
      <w:r>
        <w:rPr>
          <w:rFonts w:hint="eastAsia"/>
        </w:rPr>
        <w:t>　　图 4： 自体T细胞疗法产品图片</w:t>
      </w:r>
      <w:r>
        <w:rPr>
          <w:rFonts w:hint="eastAsia"/>
        </w:rPr>
        <w:br/>
      </w:r>
      <w:r>
        <w:rPr>
          <w:rFonts w:hint="eastAsia"/>
        </w:rPr>
        <w:t>　　图 5： 富血小板血浆 （PRP） 疗法产品图片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中国不同应用自体细胞疗法产品市场份额2025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癌症</w:t>
      </w:r>
      <w:r>
        <w:rPr>
          <w:rFonts w:hint="eastAsia"/>
        </w:rPr>
        <w:br/>
      </w:r>
      <w:r>
        <w:rPr>
          <w:rFonts w:hint="eastAsia"/>
        </w:rPr>
        <w:t>　　图 9： 血友病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中国市场自体细胞疗法产品市场规模，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2025年中国市场主要厂商自体细胞疗法产品销量市场份额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2025年中国市场主要厂商自体细胞疗法产品收入市场份额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2025年中国市场前五大厂商自体细胞疗法产品市场份额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2025年中国市场自体细胞疗法产品第一梯队、第二梯队和第三梯队厂商（品牌）及市场份额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中国市场不同产品类型自体细胞疗法产品价格走势（2021-2032）&amp;（元/件）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中国市场不同应用自体细胞疗法产品价格走势（2021-2032）&amp;（元/件）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自体细胞疗法产品中国企业SWOT分析</w:t>
      </w:r>
      <w:r>
        <w:rPr>
          <w:rFonts w:hint="eastAsia"/>
        </w:rPr>
        <w:br/>
      </w:r>
      <w:r>
        <w:rPr>
          <w:rFonts w:hint="eastAsia"/>
        </w:rPr>
        <w:t>　　图 21： 自体细胞疗法产品产业链</w:t>
      </w:r>
      <w:r>
        <w:rPr>
          <w:rFonts w:hint="eastAsia"/>
        </w:rPr>
        <w:br/>
      </w:r>
      <w:r>
        <w:rPr>
          <w:rFonts w:hint="eastAsia"/>
        </w:rPr>
        <w:t>　　图 22： 自体细胞疗法产品行业采购模式分析</w:t>
      </w:r>
      <w:r>
        <w:rPr>
          <w:rFonts w:hint="eastAsia"/>
        </w:rPr>
        <w:br/>
      </w:r>
      <w:r>
        <w:rPr>
          <w:rFonts w:hint="eastAsia"/>
        </w:rPr>
        <w:t>　　图 23： 自体细胞疗法产品行业生产模式分析</w:t>
      </w:r>
      <w:r>
        <w:rPr>
          <w:rFonts w:hint="eastAsia"/>
        </w:rPr>
        <w:br/>
      </w:r>
      <w:r>
        <w:rPr>
          <w:rFonts w:hint="eastAsia"/>
        </w:rPr>
        <w:t>　　图 24： 自体细胞疗法产品行业销售模式分析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中国自体细胞疗法产品产能、产量、产能利用率及发展趋势（2021-2032）&amp;（千件）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中国自体细胞疗法产品产量、市场需求量及发展趋势（2021-2032）&amp;（千件）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5f20df83a4b64" w:history="1">
        <w:r>
          <w:rPr>
            <w:rStyle w:val="Hyperlink"/>
          </w:rPr>
          <w:t>中国自体细胞疗法产品行业发展研究与市场前景分析报告（2026-2032年）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5f20df83a4b64" w:history="1">
        <w:r>
          <w:rPr>
            <w:rStyle w:val="Hyperlink"/>
          </w:rPr>
          <w:t>https://www.20087.com/5/72/ZiTiXiBaoLiaoFaChanPinDeQianJingQuShi.html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热点：自体干细胞移植的弊端、自体细胞疗法产品介绍、自体干细胞移植是什么意思、自体细胞疗法指什么、什么叫干细胞疗法、自体细胞抗衰骗局、细胞疗法是什么、自体细胞修复是什么、三氧自体血疗法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027e79ad4539" w:history="1">
      <w:r>
        <w:rPr>
          <w:rStyle w:val="Hyperlink"/>
        </w:rPr>
        <w:t>中国自体细胞疗法产品行业发展研究与市场前景分析报告（2026-2032年）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iTiXiBaoLiaoFaChanPinDeQianJingQuShi.html" TargetMode="External" Id="R5125f20df83a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iTiXiBaoLiaoFaChanPinDeQianJingQuShi.html" TargetMode="External" Id="Rfa77027e79ad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2026-02-08T07:03:38Z</dcterms:created>
  <dcterms:modified xsi:type="dcterms:W3CDTF">2026-02-08T08:03:38Z</dcterms:modified>
  <dc:subject>中国自体细胞疗法产品行业发展研究与市场前景分析报告（2026-2032年）</dc:subject>
  <dc:title>中国自体细胞疗法产品行业发展研究与市场前景分析报告（2026-2032年）</dc:title>
  <cp:keywords>中国自体细胞疗法产品行业发展研究与市场前景分析报告（2026-2032年）</cp:keywords>
  <dc:description>中国自体细胞疗法产品行业发展研究与市场前景分析报告（2026-2032年）</dc:description>
</cp:coreProperties>
</file>