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77e42d594849bc" w:history="1">
              <w:r>
                <w:rPr>
                  <w:rStyle w:val="Hyperlink"/>
                </w:rPr>
                <w:t>2024-2030年中国长效β受体激动剂行业调研与发展趋势报告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77e42d594849bc" w:history="1">
              <w:r>
                <w:rPr>
                  <w:rStyle w:val="Hyperlink"/>
                </w:rPr>
                <w:t>2024-2030年中国长效β受体激动剂行业调研与发展趋势报告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77e42d594849bc" w:history="1">
                <w:r>
                  <w:rPr>
                    <w:rStyle w:val="Hyperlink"/>
                  </w:rPr>
                  <w:t>https://www.20087.com/5/92/ZhangXiao-ShouTiJiDongJiDeQianJingQuShi.html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效β受体激动剂（LABAs）是哮喘和慢性阻塞性肺病（COPD）治疗药物中的重要类别，具有持久舒张呼吸道平滑肌的作用，减轻气道炎症反应。当前市场上的LABAs常与吸入性皮质激素联合使用，形成复方制剂，有效控制患者的病情，减少急性发作次数。</w:t>
      </w:r>
      <w:r>
        <w:rPr>
          <w:rFonts w:hint="eastAsia"/>
        </w:rPr>
        <w:br/>
      </w:r>
      <w:r>
        <w:rPr>
          <w:rFonts w:hint="eastAsia"/>
        </w:rPr>
        <w:t>　　随着生物医药科技的进步，长效β受体激动剂的研发将更注重药物的安全性与靶向性，探寻新的化合物和给药方式以减少副作用并增强疗效。同时，伴随个体化医疗和精准医学的发展，基因组学和表观遗传学研究将有助于发现新的治疗靶点和患者亚群，指导LABAs及其组合疗法的个性化用药策略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a77e42d594849bc" w:history="1">
        <w:r>
          <w:rPr>
            <w:rStyle w:val="Hyperlink"/>
          </w:rPr>
          <w:t>2024-2030年中国长效β受体激动剂行业调研与发展趋势报告</w:t>
        </w:r>
      </w:hyperlink>
      <w:r>
        <w:rPr>
          <w:rFonts w:hint="eastAsia"/>
        </w:rPr>
        <w:t>全面分析了长效β受体激动剂行业的市场规模、需求和价格动态，同时对长效β受体激动剂产业链进行了探讨。报告客观描述了长效β受体激动剂行业现状，审慎预测了长效β受体激动剂市场前景及发展趋势。此外，报告还聚焦于长效β受体激动剂重点企业，剖析了市场竞争格局、集中度以及品牌影响力，并对长效β受体激动剂细分市场进行了研究。长效β受体激动剂报告以专业、科学的视角，为投资者和行业决策者提供了权威的市场洞察与决策参考，是长效β受体激动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长效β受体激动剂行业界定及应用</w:t>
      </w:r>
      <w:r>
        <w:rPr>
          <w:rFonts w:hint="eastAsia"/>
        </w:rPr>
        <w:br/>
      </w:r>
      <w:r>
        <w:rPr>
          <w:rFonts w:hint="eastAsia"/>
        </w:rPr>
        <w:t>　　第一节 长效β受体激动剂行业定义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长效β受体激动剂主要应用领域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2023-2024年全球长效β受体激动剂行业发展状况分析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2019-2024年全球长效β受体激动剂行业运行概况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2019-2024年全球长效β受体激动剂行业市场规模分析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全球主要地区长效β受体激动剂行业运行情况分析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2024-2030年全球长效β受体激动剂行业发展趋势预测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2023-2024年中国长效β受体激动剂发展环境分析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长效β受体激动剂行业相关政策、标准</w:t>
      </w:r>
      <w:r>
        <w:rPr>
          <w:rFonts w:hint="eastAsia"/>
        </w:rPr>
        <w:br/>
      </w:r>
      <w:r>
        <w:rPr>
          <w:rFonts w:hint="eastAsia"/>
        </w:rPr>
        <w:t>　　第三节 长效β受体激动剂行业相关发展规划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中国长效β受体激动剂行业现状调研分析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中国长效β受体激动剂行业发展现状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一、2023-2024年长效β受体激动剂行业品牌发展现状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二、2023-2024年长效β受体激动剂行业需求市场现状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三、2023-2024年长效β受体激动剂市场需求层次分析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四、2023-2024年中国长效β受体激动剂市场走向分析</w:t>
      </w:r>
      <w:r>
        <w:rPr>
          <w:rFonts w:hint="eastAsia"/>
        </w:rPr>
        <w:br/>
      </w:r>
      <w:r>
        <w:rPr>
          <w:rFonts w:hint="eastAsia"/>
        </w:rPr>
        <w:t>　　第二节 中国长效β受体激动剂产品技术分析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一、2023-2024年长效β受体激动剂产品技术变化特点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二、2023-2024年长效β受体激动剂产品市场的新技术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三、2023-2024年长效β受体激动剂产品市场现状分析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中国长效β受体激动剂行业存在的问题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一、2023-2024年长效β受体激动剂产品市场存在的主要问题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二、2023-2024年国内长效β受体激动剂产品市场的三大瓶颈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三、2023-2024年长效β受体激动剂产品市场遭遇的规模难题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对中国长效β受体激动剂市场的分析及思考</w:t>
      </w:r>
      <w:r>
        <w:rPr>
          <w:rFonts w:hint="eastAsia"/>
        </w:rPr>
        <w:br/>
      </w:r>
      <w:r>
        <w:rPr>
          <w:rFonts w:hint="eastAsia"/>
        </w:rPr>
        <w:t>　　　　一、长效β受体激动剂市场特点</w:t>
      </w:r>
      <w:r>
        <w:rPr>
          <w:rFonts w:hint="eastAsia"/>
        </w:rPr>
        <w:br/>
      </w:r>
      <w:r>
        <w:rPr>
          <w:rFonts w:hint="eastAsia"/>
        </w:rPr>
        <w:t>　　　　二、长效β受体激动剂市场分析</w:t>
      </w:r>
      <w:r>
        <w:rPr>
          <w:rFonts w:hint="eastAsia"/>
        </w:rPr>
        <w:br/>
      </w:r>
      <w:r>
        <w:rPr>
          <w:rFonts w:hint="eastAsia"/>
        </w:rPr>
        <w:t>　　　　三、长效β受体激动剂市场变化的方向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四、中国长效β受体激动剂行业发展的新思路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五、对中国长效β受体激动剂行业发展的思考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中国长效β受体激动剂行业市场供需现状调研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中国长效β受体激动剂市场现状分析</w:t>
      </w:r>
      <w:r>
        <w:rPr>
          <w:rFonts w:hint="eastAsia"/>
        </w:rPr>
        <w:br/>
      </w:r>
      <w:r>
        <w:rPr>
          <w:rFonts w:hint="eastAsia"/>
        </w:rPr>
        <w:t>　　第二节 中国长效β受体激动剂产量分析及预测</w:t>
      </w:r>
      <w:r>
        <w:rPr>
          <w:rFonts w:hint="eastAsia"/>
        </w:rPr>
        <w:br/>
      </w:r>
      <w:r>
        <w:rPr>
          <w:rFonts w:hint="eastAsia"/>
        </w:rPr>
        <w:t>　　　　一、长效β受体激动剂总体产能规模</w:t>
      </w:r>
      <w:r>
        <w:rPr>
          <w:rFonts w:hint="eastAsia"/>
        </w:rPr>
        <w:br/>
      </w:r>
      <w:r>
        <w:rPr>
          <w:rFonts w:hint="eastAsia"/>
        </w:rPr>
        <w:t>　　　　二、长效β受体激动剂生产区域分布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三、2019-2024年中国长效β受体激动剂产量统计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四、2024-2030年中国长效β受体激动剂产量预测</w:t>
      </w:r>
      <w:r>
        <w:rPr>
          <w:rFonts w:hint="eastAsia"/>
        </w:rPr>
        <w:br/>
      </w:r>
      <w:r>
        <w:rPr>
          <w:rFonts w:hint="eastAsia"/>
        </w:rPr>
        <w:t>　　第三节 中国长效β受体激动剂市场需求分析及预测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一、中国长效β受体激动剂市场需求特点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二、2019-2024年中国长效β受体激动剂市场需求量统计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三、2024-2030年中国长效β受体激动剂市场需求量预测</w:t>
      </w:r>
      <w:r>
        <w:rPr>
          <w:rFonts w:hint="eastAsia"/>
        </w:rPr>
        <w:br/>
      </w:r>
      <w:r>
        <w:rPr>
          <w:rFonts w:hint="eastAsia"/>
        </w:rPr>
        <w:t>　　第四节 中国长效β受体激动剂价格趋势分析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一、2019-2024年中国长效β受体激动剂市场价格趋势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二、2024-2030年中国长效β受体激动剂市场价格走势预测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中国长效β受体激动剂进出口分析</w:t>
      </w:r>
      <w:r>
        <w:rPr>
          <w:rFonts w:hint="eastAsia"/>
        </w:rPr>
        <w:br/>
      </w:r>
      <w:r>
        <w:rPr>
          <w:rFonts w:hint="eastAsia"/>
        </w:rPr>
        <w:t>　　第一节 长效β受体激动剂进口情况分析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长效β受体激动剂出口情况分析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影响长效β受体激动剂进出口因素分析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中国长效β受体激动剂行业主要指标监测分析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2019-2024年中国长效β受体激动剂行业规模情况分析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2019-2024年中国长效β受体激动剂行业财务能力分析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长效β受体激动剂行业细分产品调研</w:t>
      </w:r>
      <w:r>
        <w:rPr>
          <w:rFonts w:hint="eastAsia"/>
        </w:rPr>
        <w:br/>
      </w:r>
      <w:r>
        <w:rPr>
          <w:rFonts w:hint="eastAsia"/>
        </w:rPr>
        <w:t>　　第一节 长效β受体激动剂细分产品结构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长效β受体激动剂行业上下游发展情况分析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长效β受体激动剂行业上游产业发展分析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长效β受体激动剂行业下游产业发展分析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中国长效β受体激动剂行业重点地区发展分析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长效β受体激动剂行业重点区域市场结构调研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**地区长效β受体激动剂市场容量分析</w:t>
      </w:r>
      <w:r>
        <w:rPr>
          <w:rFonts w:hint="eastAsia"/>
        </w:rPr>
        <w:br/>
      </w:r>
      <w:r>
        <w:rPr>
          <w:rFonts w:hint="eastAsia"/>
        </w:rPr>
        <w:t>　　第三节 **地区长效β受体激动剂市场容量分析</w:t>
      </w:r>
      <w:r>
        <w:rPr>
          <w:rFonts w:hint="eastAsia"/>
        </w:rPr>
        <w:br/>
      </w:r>
      <w:r>
        <w:rPr>
          <w:rFonts w:hint="eastAsia"/>
        </w:rPr>
        <w:t>　　第四节 **地区长效β受体激动剂市场容量分析</w:t>
      </w:r>
      <w:r>
        <w:rPr>
          <w:rFonts w:hint="eastAsia"/>
        </w:rPr>
        <w:br/>
      </w:r>
      <w:r>
        <w:rPr>
          <w:rFonts w:hint="eastAsia"/>
        </w:rPr>
        <w:t>　　第五节 **地区长效β受体激动剂市场容量分析</w:t>
      </w:r>
      <w:r>
        <w:rPr>
          <w:rFonts w:hint="eastAsia"/>
        </w:rPr>
        <w:br/>
      </w:r>
      <w:r>
        <w:rPr>
          <w:rFonts w:hint="eastAsia"/>
        </w:rPr>
        <w:t>　　第六节 **地区长效β受体激动剂市场容量分析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长效β受体激动剂行业重点企业竞争力分析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三、企业长效β受体激动剂经营状况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三、企业长效β受体激动剂经营状况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三、企业长效β受体激动剂经营状况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三、企业长效β受体激动剂经营状况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三、企业长效β受体激动剂经营状况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三、企业长效β受体激动剂经营状况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长效β受体激动剂行业企业经营策略研究分析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长效β受体激动剂企业多样化经营策略分析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一、长效β受体激动剂企业多样化经营情况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二、现行长效β受体激动剂行业多样化经营的方向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大型长效β受体激动剂企业集团未来发展策略分析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对中小长效β受体激动剂企业生产经营的建议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长效β受体激动剂行业前景及投资风险预警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2024年长效β受体激动剂市场前景分析</w:t>
      </w:r>
      <w:r>
        <w:rPr>
          <w:rFonts w:hint="eastAsia"/>
        </w:rPr>
        <w:br/>
      </w:r>
      <w:r>
        <w:rPr>
          <w:rFonts w:hint="eastAsia"/>
        </w:rPr>
        <w:t>　　第二节 2024年长效β受体激动剂行业发展趋势预测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影响长效β受体激动剂行业发展的主要因素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一、2024年影响长效β受体激动剂行业运行的有利因素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二、2024年影响长效β受体激动剂行业运行的稳定因素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三、2024年影响长效β受体激动剂行业运行的不利因素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四、2024年中国长效β受体激动剂行业发展面临的挑战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五、2024年中国长效β受体激动剂行业发展面临的机遇</w:t>
      </w:r>
      <w:r>
        <w:rPr>
          <w:rFonts w:hint="eastAsia"/>
        </w:rPr>
        <w:br/>
      </w:r>
      <w:r>
        <w:rPr>
          <w:rFonts w:hint="eastAsia"/>
        </w:rPr>
        <w:t>　　第四节 长效β受体激动剂行业投资风险预警</w:t>
      </w:r>
      <w:r>
        <w:rPr>
          <w:rFonts w:hint="eastAsia"/>
        </w:rPr>
        <w:br/>
      </w:r>
      <w:r>
        <w:rPr>
          <w:rFonts w:hint="eastAsia"/>
        </w:rPr>
        <w:t>　　　　一、长效β受体激动剂行业市场风险预测</w:t>
      </w:r>
      <w:r>
        <w:rPr>
          <w:rFonts w:hint="eastAsia"/>
        </w:rPr>
        <w:br/>
      </w:r>
      <w:r>
        <w:rPr>
          <w:rFonts w:hint="eastAsia"/>
        </w:rPr>
        <w:t>　　　　二、长效β受体激动剂行业政策风险预测</w:t>
      </w:r>
      <w:r>
        <w:rPr>
          <w:rFonts w:hint="eastAsia"/>
        </w:rPr>
        <w:br/>
      </w:r>
      <w:r>
        <w:rPr>
          <w:rFonts w:hint="eastAsia"/>
        </w:rPr>
        <w:t>　　　　三、长效β受体激动剂行业经营风险预测</w:t>
      </w:r>
      <w:r>
        <w:rPr>
          <w:rFonts w:hint="eastAsia"/>
        </w:rPr>
        <w:br/>
      </w:r>
      <w:r>
        <w:rPr>
          <w:rFonts w:hint="eastAsia"/>
        </w:rPr>
        <w:t>　　　　四、长效β受体激动剂行业技术风险预测</w:t>
      </w:r>
      <w:r>
        <w:rPr>
          <w:rFonts w:hint="eastAsia"/>
        </w:rPr>
        <w:br/>
      </w:r>
      <w:r>
        <w:rPr>
          <w:rFonts w:hint="eastAsia"/>
        </w:rPr>
        <w:t>　　　　五、长效β受体激动剂行业竞争风险预测</w:t>
      </w:r>
      <w:r>
        <w:rPr>
          <w:rFonts w:hint="eastAsia"/>
        </w:rPr>
        <w:br/>
      </w:r>
      <w:r>
        <w:rPr>
          <w:rFonts w:hint="eastAsia"/>
        </w:rPr>
        <w:t>　　　　六、长效β受体激动剂行业其他风险预测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长效β受体激动剂投资建议</w:t>
      </w:r>
      <w:r>
        <w:rPr>
          <w:rFonts w:hint="eastAsia"/>
        </w:rPr>
        <w:br/>
      </w:r>
      <w:r>
        <w:rPr>
          <w:rFonts w:hint="eastAsia"/>
        </w:rPr>
        <w:t>　　第一节 长效β受体激动剂行业投资环境分析</w:t>
      </w:r>
      <w:r>
        <w:rPr>
          <w:rFonts w:hint="eastAsia"/>
        </w:rPr>
        <w:br/>
      </w:r>
      <w:r>
        <w:rPr>
          <w:rFonts w:hint="eastAsia"/>
        </w:rPr>
        <w:t>　　第二节 长效β受体激动剂行业投资进入壁垒分析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长效β受体激动剂行业历程</w:t>
      </w:r>
      <w:r>
        <w:rPr>
          <w:rFonts w:hint="eastAsia"/>
        </w:rPr>
        <w:br/>
      </w:r>
      <w:r>
        <w:rPr>
          <w:rFonts w:hint="eastAsia"/>
        </w:rPr>
        <w:t>　　图表 长效β受体激动剂行业生命周期</w:t>
      </w:r>
      <w:r>
        <w:rPr>
          <w:rFonts w:hint="eastAsia"/>
        </w:rPr>
        <w:br/>
      </w:r>
      <w:r>
        <w:rPr>
          <w:rFonts w:hint="eastAsia"/>
        </w:rPr>
        <w:t>　　图表 长效β受体激动剂行业产业链分析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2019-2024年中国长效β受体激动剂行业市场规模及增长情况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2019-2024年长效β受体激动剂行业市场容量分析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2019-2024年中国长效β受体激动剂行业产能统计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2019-2024年中国长效β受体激动剂行业产量及增长趋势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2019-2024年中国长效β受体激动剂市场需求量及增速统计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2024年中国长效β受体激动剂行业需求领域分布格局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2019-2024年中国长效β受体激动剂行业销售收入分析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2019-2024年中国长效β受体激动剂行业盈利情况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2019-2024年中国长效β受体激动剂行业利润总额统计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2019-2024年中国长效β受体激动剂进口数量分析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2019-2024年中国长效β受体激动剂进口金额分析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2019-2024年中国长效β受体激动剂出口数量分析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2019-2024年中国长效β受体激动剂出口金额分析</w:t>
      </w:r>
      <w:r>
        <w:rPr>
          <w:rFonts w:hint="eastAsia"/>
        </w:rPr>
        <w:br/>
      </w:r>
      <w:r>
        <w:rPr>
          <w:rFonts w:hint="eastAsia"/>
        </w:rPr>
        <w:t>　　图表 2024年中国长效β受体激动剂进口国家及地区分析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2024年中国长效β受体激动剂出口国家及地区分析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2019-2024年中国长效β受体激动剂行业企业数量情况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2019-2024年中国长效β受体激动剂行业企业平均规模情况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**地区长效β受体激动剂市场规模及增长情况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**地区长效β受体激动剂行业市场需求情况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**地区长效β受体激动剂市场规模及增长情况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**地区长效β受体激动剂行业市场需求情况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**地区长效β受体激动剂市场规模及增长情况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**地区长效β受体激动剂行业市场需求情况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**地区长效β受体激动剂市场规模及增长情况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**地区长效β受体激动剂行业市场需求情况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长效β受体激动剂重点企业（一）基本信息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长效β受体激动剂重点企业（一）经营情况分析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长效β受体激动剂重点企业（一）主要经济指标情况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长效β受体激动剂重点企业（一）盈利能力情况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长效β受体激动剂重点企业（一）偿债能力情况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长效β受体激动剂重点企业（一）运营能力情况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长效β受体激动剂重点企业（一）成长能力情况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长效β受体激动剂重点企业（二）基本信息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长效β受体激动剂重点企业（二）经营情况分析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长效β受体激动剂重点企业（二）主要经济指标情况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长效β受体激动剂重点企业（二）盈利能力情况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长效β受体激动剂重点企业（二）偿债能力情况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长效β受体激动剂重点企业（二）运营能力情况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长效β受体激动剂重点企业（二）成长能力情况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长效β受体激动剂重点企业（三）基本信息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长效β受体激动剂重点企业（三）经营情况分析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长效β受体激动剂重点企业（三）主要经济指标情况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长效β受体激动剂重点企业（三）盈利能力情况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长效β受体激动剂重点企业（三）偿债能力情况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长效β受体激动剂重点企业（三）运营能力情况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长效β受体激动剂重点企业（三）成长能力情况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2024-2030年中国长效β受体激动剂行业产能预测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2024-2030年中国长效β受体激动剂行业产量预测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2024-2030年中国长效β受体激动剂市场需求量预测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2024-2030年中国长效β受体激动剂行业供需平衡预测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2024-2030年中国长效β受体激动剂行业市场容量预测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2024-2030年中国长效β受体激动剂行业市场规模预测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2024年中国长效β受体激动剂市场前景分析</w:t>
      </w:r>
      <w:r>
        <w:rPr>
          <w:rFonts w:hint="eastAsia"/>
        </w:rPr>
        <w:br/>
      </w:r>
      <w:r>
        <w:rPr>
          <w:rFonts w:hint="eastAsia"/>
        </w:rPr>
        <w:t>　　图表 2024年中国长效β受体激动剂发展趋势预测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77e42d594849bc" w:history="1">
        <w:r>
          <w:rPr>
            <w:rStyle w:val="Hyperlink"/>
          </w:rPr>
          <w:t>2024-2030年中国长效β受体激动剂行业调研与发展趋势报告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77e42d594849bc" w:history="1">
        <w:r>
          <w:rPr>
            <w:rStyle w:val="Hyperlink"/>
          </w:rPr>
          <w:t>https://www.20087.com/5/92/ZhangXiao-ShouTiJiDongJiDeQianJingQuShi.html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c4f7c0f51547a9" w:history="1">
      <w:r>
        <w:rPr>
          <w:rStyle w:val="Hyperlink"/>
        </w:rPr>
        <w:t>2024-2030年中国长效β受体激动剂行业调研与发展趋势报告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ZhangXiao-ShouTiJiDongJiDeQianJingQuShi.html" TargetMode="External" Id="R9a77e42d594849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ZhangXiao-ShouTiJiDongJiDeQianJingQuShi.html" TargetMode="External" Id="R63c4f7c0f51547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2024-03-31T04:31:00Z</dcterms:created>
  <dcterms:modified xsi:type="dcterms:W3CDTF">2024-03-31T05:31:00Z</dcterms:modified>
  <dc:subject>2024-2030年中国长效β受体激动剂行业调研与发展趋势报告</dc:subject>
  <dc:title>2024-2030年中国长效β受体激动剂行业调研与发展趋势报告</dc:title>
  <cp:keywords>2024-2030年中国长效β受体激动剂行业调研与发展趋势报告</cp:keywords>
  <dc:description>2024-2030年中国长效β受体激动剂行业调研与发展趋势报告</dc:description>
</cp:coreProperties>
</file>