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3fca601db43ae" w:history="1">
              <w:r>
                <w:rPr>
                  <w:rStyle w:val="Hyperlink"/>
                </w:rPr>
                <w:t>2025-2031年中国上肢矫形器行业分析与趋势预测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3fca601db43ae" w:history="1">
              <w:r>
                <w:rPr>
                  <w:rStyle w:val="Hyperlink"/>
                </w:rPr>
                <w:t>2025-2031年中国上肢矫形器行业分析与趋势预测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3fca601db43ae" w:history="1">
                <w:r>
                  <w:rPr>
                    <w:rStyle w:val="Hyperlink"/>
                  </w:rPr>
                  <w:t>https://www.20087.com/6/62/ShangZhiJiaoXingQiFaZhanQuShi.html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肢矫形器是用于矫正、支撑或改善上肢功能的医疗器械，广泛应用于康复治疗、运动防护和慢性疾病管理。近年来，随着3D打印技术的应用和智能材料的发展，上肢矫形器的设计更加个性化，能够精确匹配患者的身体结构和活动需求。同时，内置传感器和无线通信技术使矫形器能够监测患者姿势和活动水平，提供实时反馈，辅助康复训练。</w:t>
      </w:r>
      <w:r>
        <w:rPr>
          <w:rFonts w:hint="eastAsia"/>
        </w:rPr>
        <w:br/>
      </w:r>
      <w:r>
        <w:rPr>
          <w:rFonts w:hint="eastAsia"/>
        </w:rPr>
        <w:t>　　未来，上肢矫形器将更加智能化，集成AI算法和机器学习模型，根据患者的具体状况动态调整支撑力度和训练计划，促进更有效的康复进程。同时，远程医疗和虚拟现实技术的结合将扩展矫形器的功能，通过虚拟教练指导患者进行正确和安全的锻炼。此外，轻量化和舒适性将成为设计的重点，使用更柔软、更透气的材料，减少佩戴时的不适感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3fca601db43ae" w:history="1">
        <w:r>
          <w:rPr>
            <w:rStyle w:val="Hyperlink"/>
          </w:rPr>
          <w:t>2025-2031年中国上肢矫形器行业分析与趋势预测</w:t>
        </w:r>
      </w:hyperlink>
      <w:r>
        <w:rPr>
          <w:rFonts w:hint="eastAsia"/>
        </w:rPr>
        <w:t>》基于对上肢矫形器行业的长期监测研究，结合上肢矫形器行业供需关系变化规律、产品消费结构、应用领域拓展、市场发展环境及政策支持等多维度分析，采用定量与定性相结合的科学方法，对行业内重点企业进行了系统研究。报告全面呈现了上肢矫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上肢矫形器行业界定及应用</w:t>
      </w:r>
      <w:r>
        <w:rPr>
          <w:rFonts w:hint="eastAsia"/>
        </w:rPr>
        <w:br/>
      </w:r>
      <w:r>
        <w:rPr>
          <w:rFonts w:hint="eastAsia"/>
        </w:rPr>
        <w:t>　　第一节 上肢矫形器行业定义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上肢矫形器主要应用领域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2024-2025年中国上肢矫形器行业发展环境分析</w:t>
      </w:r>
      <w:r>
        <w:rPr>
          <w:rFonts w:hint="eastAsia"/>
        </w:rPr>
        <w:br/>
      </w:r>
      <w:r>
        <w:rPr>
          <w:rFonts w:hint="eastAsia"/>
        </w:rPr>
        <w:t>　　第一节 上肢矫形器行业经济环境分析</w:t>
      </w:r>
      <w:r>
        <w:rPr>
          <w:rFonts w:hint="eastAsia"/>
        </w:rPr>
        <w:br/>
      </w:r>
      <w:r>
        <w:rPr>
          <w:rFonts w:hint="eastAsia"/>
        </w:rPr>
        <w:t>　　第二节 上肢矫形器行业政策环境分析</w:t>
      </w:r>
      <w:r>
        <w:rPr>
          <w:rFonts w:hint="eastAsia"/>
        </w:rPr>
        <w:br/>
      </w:r>
      <w:r>
        <w:rPr>
          <w:rFonts w:hint="eastAsia"/>
        </w:rPr>
        <w:t>　　　　一、上肢矫形器行业政策影响分析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二、相关上肢矫形器行业标准分析</w:t>
      </w:r>
      <w:r>
        <w:rPr>
          <w:rFonts w:hint="eastAsia"/>
        </w:rPr>
        <w:br/>
      </w:r>
      <w:r>
        <w:rPr>
          <w:rFonts w:hint="eastAsia"/>
        </w:rPr>
        <w:t>　　第三节 上肢矫形器行业社会环境分析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2024-2025年上肢矫形器行业技术发展现状及趋势分析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上肢矫形器行业技术发展现状分析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国内外上肢矫形器行业技术差异与原因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上肢矫形器行业技术发展方向、趋势预测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提升上肢矫形器行业技术能力策略建议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2024-2025年全球上肢矫形器行业发展状况分析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2019-2024年全球上肢矫形器行业运行概况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2019-2024年全球上肢矫形器行业市场规模分析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全球主要地区上肢矫形器行业运行情况分析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2025-2031年全球上肢矫形器行业发展趋势预测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中国上肢矫形器行业现状调研分析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中国上肢矫形器行业发展现状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一、2024-2025年上肢矫形器行业品牌发展现状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二、2024-2025年上肢矫形器行业需求市场现状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三、2024-2025年上肢矫形器市场需求层次分析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四、2024-2025年中国上肢矫形器市场走向分析</w:t>
      </w:r>
      <w:r>
        <w:rPr>
          <w:rFonts w:hint="eastAsia"/>
        </w:rPr>
        <w:br/>
      </w:r>
      <w:r>
        <w:rPr>
          <w:rFonts w:hint="eastAsia"/>
        </w:rPr>
        <w:t>　　第二节 中国上肢矫形器行业存在的问题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一、2024-2025年上肢矫形器产品市场存在的主要问题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二、2024-2025年国内上肢矫形器产品市场的三大瓶颈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三、2024-2025年上肢矫形器产品市场遭遇的规模难题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对中国上肢矫形器市场的分析及思考</w:t>
      </w:r>
      <w:r>
        <w:rPr>
          <w:rFonts w:hint="eastAsia"/>
        </w:rPr>
        <w:br/>
      </w:r>
      <w:r>
        <w:rPr>
          <w:rFonts w:hint="eastAsia"/>
        </w:rPr>
        <w:t>　　　　一、上肢矫形器市场特点</w:t>
      </w:r>
      <w:r>
        <w:rPr>
          <w:rFonts w:hint="eastAsia"/>
        </w:rPr>
        <w:br/>
      </w:r>
      <w:r>
        <w:rPr>
          <w:rFonts w:hint="eastAsia"/>
        </w:rPr>
        <w:t>　　　　二、上肢矫形器市场分析</w:t>
      </w:r>
      <w:r>
        <w:rPr>
          <w:rFonts w:hint="eastAsia"/>
        </w:rPr>
        <w:br/>
      </w:r>
      <w:r>
        <w:rPr>
          <w:rFonts w:hint="eastAsia"/>
        </w:rPr>
        <w:t>　　　　三、上肢矫形器市场变化的方向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四、中国上肢矫形器行业发展的新思路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五、对中国上肢矫形器行业发展的思考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中国上肢矫形器行业市场供需现状调研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中国上肢矫形器市场现状分析</w:t>
      </w:r>
      <w:r>
        <w:rPr>
          <w:rFonts w:hint="eastAsia"/>
        </w:rPr>
        <w:br/>
      </w:r>
      <w:r>
        <w:rPr>
          <w:rFonts w:hint="eastAsia"/>
        </w:rPr>
        <w:t>　　第二节 中国上肢矫形器行业产量情况分析及预测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一、上肢矫形器总体产能规模</w:t>
      </w:r>
      <w:r>
        <w:rPr>
          <w:rFonts w:hint="eastAsia"/>
        </w:rPr>
        <w:br/>
      </w:r>
      <w:r>
        <w:rPr>
          <w:rFonts w:hint="eastAsia"/>
        </w:rPr>
        <w:t>　　　　二、上肢矫形器生产区域分布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三、2019-2024年中国上肢矫形器产量统计分析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四、2025-2031年中国上肢矫形器产量预测分析</w:t>
      </w:r>
      <w:r>
        <w:rPr>
          <w:rFonts w:hint="eastAsia"/>
        </w:rPr>
        <w:br/>
      </w:r>
      <w:r>
        <w:rPr>
          <w:rFonts w:hint="eastAsia"/>
        </w:rPr>
        <w:t>　　第三节 中国上肢矫形器市场需求分析及预测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一、中国上肢矫形器市场需求特点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二、2019-2024年中国上肢矫形器市场需求量统计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三、2025-2031年中国上肢矫形器市场需求量预测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中国上肢矫形器价格趋势分析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一、2019-2024年中国上肢矫形器市场价格趋势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二、2025-2031年中国上肢矫形器市场价格走势预测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上肢矫形器细分市场深度分析</w:t>
      </w:r>
      <w:r>
        <w:rPr>
          <w:rFonts w:hint="eastAsia"/>
        </w:rPr>
        <w:br/>
      </w:r>
      <w:r>
        <w:rPr>
          <w:rFonts w:hint="eastAsia"/>
        </w:rPr>
        <w:t>　　第一节 上肢矫形器细分市场（一）发展研究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上肢矫形器细分市场（二）发展研究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中国上肢矫形器进出口分析</w:t>
      </w:r>
      <w:r>
        <w:rPr>
          <w:rFonts w:hint="eastAsia"/>
        </w:rPr>
        <w:br/>
      </w:r>
      <w:r>
        <w:rPr>
          <w:rFonts w:hint="eastAsia"/>
        </w:rPr>
        <w:t>　　第一节 上肢矫形器进口情况分析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上肢矫形器出口情况分析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影响上肢矫形器进出口因素分析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中国上肢矫形器行业主要指标监测分析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2019-2024年中国上肢矫形器行业规模情况分析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2019-2024年中国上肢矫形器行业财务能力分析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上肢矫形器行业上下游发展情况分析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上肢矫形器行业上游产业发展分析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上肢矫形器行业下游产业发展分析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中国上肢矫形器行业重点地区发展分析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上肢矫形器行业重点区域市场结构调研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**地区上肢矫形器市场容量分析</w:t>
      </w:r>
      <w:r>
        <w:rPr>
          <w:rFonts w:hint="eastAsia"/>
        </w:rPr>
        <w:br/>
      </w:r>
      <w:r>
        <w:rPr>
          <w:rFonts w:hint="eastAsia"/>
        </w:rPr>
        <w:t>　　第三节 **地区上肢矫形器市场容量分析</w:t>
      </w:r>
      <w:r>
        <w:rPr>
          <w:rFonts w:hint="eastAsia"/>
        </w:rPr>
        <w:br/>
      </w:r>
      <w:r>
        <w:rPr>
          <w:rFonts w:hint="eastAsia"/>
        </w:rPr>
        <w:t>　　第四节 **地区上肢矫形器市场容量分析</w:t>
      </w:r>
      <w:r>
        <w:rPr>
          <w:rFonts w:hint="eastAsia"/>
        </w:rPr>
        <w:br/>
      </w:r>
      <w:r>
        <w:rPr>
          <w:rFonts w:hint="eastAsia"/>
        </w:rPr>
        <w:t>　　第五节 **地区上肢矫形器市场容量分析</w:t>
      </w:r>
      <w:r>
        <w:rPr>
          <w:rFonts w:hint="eastAsia"/>
        </w:rPr>
        <w:br/>
      </w:r>
      <w:r>
        <w:rPr>
          <w:rFonts w:hint="eastAsia"/>
        </w:rPr>
        <w:t>　　第六节 **地区上肢矫形器市场容量分析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上肢矫形器行业重点企业竞争力分析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三、企业上肢矫形器经营状况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上肢矫形器行业企业经营策略研究分析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上肢矫形器企业多样化经营策略分析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一、上肢矫形器企业多样化经营情况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二、现行上肢矫形器行业多样化经营的方向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大型上肢矫形器企业集团未来发展策略分析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对中小上肢矫形器企业生产经营的建议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上肢矫形器行业前景及投资风险预警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2025年上肢矫形器市场前景分析</w:t>
      </w:r>
      <w:r>
        <w:rPr>
          <w:rFonts w:hint="eastAsia"/>
        </w:rPr>
        <w:br/>
      </w:r>
      <w:r>
        <w:rPr>
          <w:rFonts w:hint="eastAsia"/>
        </w:rPr>
        <w:t>　　第二节 2025年上肢矫形器行业发展趋势预测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影响上肢矫形器行业发展的主要因素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一、2025年影响上肢矫形器行业运行的有利因素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二、2025年影响上肢矫形器行业运行的稳定因素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三、2025年影响上肢矫形器行业运行的不利因素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四、2025年中国上肢矫形器行业发展面临的挑战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五、2025年中国上肢矫形器行业发展面临的机遇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上肢矫形器行业投资风险预警</w:t>
      </w:r>
      <w:r>
        <w:rPr>
          <w:rFonts w:hint="eastAsia"/>
        </w:rPr>
        <w:br/>
      </w:r>
      <w:r>
        <w:rPr>
          <w:rFonts w:hint="eastAsia"/>
        </w:rPr>
        <w:t>　　　　一、上肢矫形器行业市场风险预测</w:t>
      </w:r>
      <w:r>
        <w:rPr>
          <w:rFonts w:hint="eastAsia"/>
        </w:rPr>
        <w:br/>
      </w:r>
      <w:r>
        <w:rPr>
          <w:rFonts w:hint="eastAsia"/>
        </w:rPr>
        <w:t>　　　　二、上肢矫形器行业政策风险预测</w:t>
      </w:r>
      <w:r>
        <w:rPr>
          <w:rFonts w:hint="eastAsia"/>
        </w:rPr>
        <w:br/>
      </w:r>
      <w:r>
        <w:rPr>
          <w:rFonts w:hint="eastAsia"/>
        </w:rPr>
        <w:t>　　　　三、上肢矫形器行业经营风险预测</w:t>
      </w:r>
      <w:r>
        <w:rPr>
          <w:rFonts w:hint="eastAsia"/>
        </w:rPr>
        <w:br/>
      </w:r>
      <w:r>
        <w:rPr>
          <w:rFonts w:hint="eastAsia"/>
        </w:rPr>
        <w:t>　　　　四、上肢矫形器行业技术风险预测</w:t>
      </w:r>
      <w:r>
        <w:rPr>
          <w:rFonts w:hint="eastAsia"/>
        </w:rPr>
        <w:br/>
      </w:r>
      <w:r>
        <w:rPr>
          <w:rFonts w:hint="eastAsia"/>
        </w:rPr>
        <w:t>　　　　五、上肢矫形器行业竞争风险预测</w:t>
      </w:r>
      <w:r>
        <w:rPr>
          <w:rFonts w:hint="eastAsia"/>
        </w:rPr>
        <w:br/>
      </w:r>
      <w:r>
        <w:rPr>
          <w:rFonts w:hint="eastAsia"/>
        </w:rPr>
        <w:t>　　　　六、上肢矫形器行业其他风险预测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上肢矫形器投资建议</w:t>
      </w:r>
      <w:r>
        <w:rPr>
          <w:rFonts w:hint="eastAsia"/>
        </w:rPr>
        <w:br/>
      </w:r>
      <w:r>
        <w:rPr>
          <w:rFonts w:hint="eastAsia"/>
        </w:rPr>
        <w:t>　　第一节 上肢矫形器行业投资环境分析</w:t>
      </w:r>
      <w:r>
        <w:rPr>
          <w:rFonts w:hint="eastAsia"/>
        </w:rPr>
        <w:br/>
      </w:r>
      <w:r>
        <w:rPr>
          <w:rFonts w:hint="eastAsia"/>
        </w:rPr>
        <w:t>　　第二节 上肢矫形器行业投资进入壁垒分析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上肢矫形器行业历程</w:t>
      </w:r>
      <w:r>
        <w:rPr>
          <w:rFonts w:hint="eastAsia"/>
        </w:rPr>
        <w:br/>
      </w:r>
      <w:r>
        <w:rPr>
          <w:rFonts w:hint="eastAsia"/>
        </w:rPr>
        <w:t>　　图表 上肢矫形器行业生命周期</w:t>
      </w:r>
      <w:r>
        <w:rPr>
          <w:rFonts w:hint="eastAsia"/>
        </w:rPr>
        <w:br/>
      </w:r>
      <w:r>
        <w:rPr>
          <w:rFonts w:hint="eastAsia"/>
        </w:rPr>
        <w:t>　　图表 上肢矫形器行业产业链分析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2019-2024年上肢矫形器行业市场容量分析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2019-2024年中国上肢矫形器市场需求量及增速统计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2024年中国上肢矫形器行业需求领域分布格局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2019-2024年中国上肢矫形器进口数量分析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2019-2024年中国上肢矫形器进口金额分析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2019-2024年中国上肢矫形器出口数量分析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2019-2024年中国上肢矫形器出口金额分析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2024年中国上肢矫形器进口国家及地区分析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2024年中国上肢矫形器出口国家及地区分析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2019-2024年中国上肢矫形器行业企业平均规模情况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**地区上肢矫形器市场规模及增长情况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**地区上肢矫形器市场规模及增长情况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**地区上肢矫形器行业市场需求情况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上肢矫形器重点企业（一）基本信息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上肢矫形器重点企业（一）经营情况分析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上肢矫形器重点企业（一）主要经济指标情况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上肢矫形器重点企业（二）经营情况分析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上肢矫形器重点企业（二）主要经济指标情况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上肢矫形器重点企业（三）经营情况分析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上肢矫形器重点企业（三）主要经济指标情况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上肢矫形器重点企业（三）成长能力情况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2025-2031年中国上肢矫形器行业产能预测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2025-2031年中国上肢矫形器行业产量预测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2025-2031年中国上肢矫形器市场需求量预测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2025-2031年中国上肢矫形器行业供需平衡预测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2025-2031年中国上肢矫形器行业市场容量预测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2025-2031年中国上肢矫形器行业市场规模预测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2025-2031年中国上肢矫形器市场前景分析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2025-2031年中国上肢矫形器行业发展趋势预测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3fca601db43ae" w:history="1">
        <w:r>
          <w:rPr>
            <w:rStyle w:val="Hyperlink"/>
          </w:rPr>
          <w:t>2025-2031年中国上肢矫形器行业分析与趋势预测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3fca601db43ae" w:history="1">
        <w:r>
          <w:rPr>
            <w:rStyle w:val="Hyperlink"/>
          </w:rPr>
          <w:t>https://www.20087.com/6/62/ShangZhiJiaoXingQiFaZhanQuShi.html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述制作上肢矫形器的具体要求、上肢矫形器制作时,下列哪一项测量方法有误、下肢矫形器名词解释、上肢矫形器的适用范围、o型腿最佳矫正年龄、上肢矫形器图片、桡神经损伤矫形器、上肢矫形器介绍、佩戴上肢矫形器的主要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e7cc4d8d44ca3" w:history="1">
      <w:r>
        <w:rPr>
          <w:rStyle w:val="Hyperlink"/>
        </w:rPr>
        <w:t>2025-2031年中国上肢矫形器行业分析与趋势预测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angZhiJiaoXingQiFaZhanQuShi.html" TargetMode="External" Id="R20e3fca601db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angZhiJiaoXingQiFaZhanQuShi.html" TargetMode="External" Id="R788e7cc4d8d4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2025-02-02T03:45:00Z</dcterms:created>
  <dcterms:modified xsi:type="dcterms:W3CDTF">2025-02-02T04:45:00Z</dcterms:modified>
  <dc:subject>2025-2031年中国上肢矫形器行业分析与趋势预测</dc:subject>
  <dc:title>2025-2031年中国上肢矫形器行业分析与趋势预测</dc:title>
  <cp:keywords>2025-2031年中国上肢矫形器行业分析与趋势预测</cp:keywords>
  <dc:description>2025-2031年中国上肢矫形器行业分析与趋势预测</dc:description>
</cp:coreProperties>
</file>