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8e623fb434efd" w:history="1">
              <w:r>
                <w:rPr>
                  <w:rStyle w:val="Hyperlink"/>
                </w:rPr>
                <w:t>中国下肢外骨骼康复机器人行业现状与前景趋势分析报告（2026-2032年）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8e623fb434efd" w:history="1">
              <w:r>
                <w:rPr>
                  <w:rStyle w:val="Hyperlink"/>
                </w:rPr>
                <w:t>中国下肢外骨骼康复机器人行业现状与前景趋势分析报告（2026-2032年）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8e623fb434efd" w:history="1">
                <w:r>
                  <w:rPr>
                    <w:rStyle w:val="Hyperlink"/>
                  </w:rPr>
                  <w:t>https://www.20087.com/6/62/XiaZhiWaiGuGeKangFuJiQiRenDeQianJing.html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外骨骼康复机器人主要用于卒中、脊髓损伤及骨科术后患者的步态训练，通过电机驱动关节运动，模拟自然行走模式，激活神经肌肉通路以促进功能重建。设备普遍集成力传感器、惯性测量单元与自适应控制算法，支持减重步行、坡道模拟及实时生物反馈。三甲医院康复科已逐步引入该类设备，临床证据显示其可提升训练强度与一致性。但高昂设备成本、治疗师操作培训复杂、个体适配性不足（如体型兼容范围窄）及医保覆盖有限，制约基层普及。此外，缺乏长期疗效追踪数据也影响临床采纳信心。</w:t>
      </w:r>
      <w:r>
        <w:rPr>
          <w:rFonts w:hint="eastAsia"/>
        </w:rPr>
        <w:br/>
      </w:r>
      <w:r>
        <w:rPr>
          <w:rFonts w:hint="eastAsia"/>
        </w:rPr>
        <w:t>　　未来，下肢外骨骼康复机器人将朝着轻量化、社区化与脑机融合方向发展。市场调研网认为，碳纤维骨架与柔性驱动技术将显著降低设备重量，支持家庭场景使用。基于患者步态大数据的AI模型可自动生成个性化训练处方，并通过云端更新优化。脑电（EEG）或肌电（EMG）信号解码技术将实现“意念驱动”步态启动，增强神经可塑性刺激。在分级诊疗体系下，社区康复中心可通过租赁或共享模式部署设备，结合远程康复师指导扩大服务半径。长远看，下肢外骨骼康复机器人将从“训练器械”进化为“神经功能重建平台”，整合评估、干预与居家管理，推动康复医学进入精准化、智能化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8e623fb434efd" w:history="1">
        <w:r>
          <w:rPr>
            <w:rStyle w:val="Hyperlink"/>
          </w:rPr>
          <w:t>中国下肢外骨骼康复机器人行业现状与前景趋势分析报告（2026-2032年）</w:t>
        </w:r>
      </w:hyperlink>
      <w:r>
        <w:rPr>
          <w:rFonts w:hint="eastAsia"/>
        </w:rPr>
        <w:t>》基于多年下肢外骨骼康复机器人行业研究积累，结合当前市场发展现状，依托国家权威数据资源和长期市场监测数据库，对下肢外骨骼康复机器人行业进行了全面调研与分析。报告详细阐述了下肢外骨骼康复机器人市场规模、市场前景、发展趋势、技术现状及未来方向，重点分析了行业内主要企业的竞争格局，并通过SWOT分析揭示了下肢外骨骼康复机器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8e623fb434efd" w:history="1">
        <w:r>
          <w:rPr>
            <w:rStyle w:val="Hyperlink"/>
          </w:rPr>
          <w:t>中国下肢外骨骼康复机器人行业现状与前景趋势分析报告（2026-2032年）</w:t>
        </w:r>
      </w:hyperlink>
      <w:r>
        <w:rPr>
          <w:rFonts w:hint="eastAsia"/>
        </w:rPr>
        <w:t>》，2025年下肢外骨骼康复机器人行业市场规模达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%。报告为投资者提供了准确的市场现状解读，帮助预判行业前景，挖掘投资价值，同时从投资策略和营销策略等角度提出实用建议，助力投资者在下肢外骨骼康复机器人行业中把握机遇、规避风险。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下肢外骨骼康复机器人行业概述</w:t>
      </w:r>
      <w:r>
        <w:rPr>
          <w:rFonts w:hint="eastAsia"/>
        </w:rPr>
        <w:br/>
      </w:r>
      <w:r>
        <w:rPr>
          <w:rFonts w:hint="eastAsia"/>
        </w:rPr>
        <w:t>　　第一节 下肢外骨骼康复机器人定义与分类</w:t>
      </w:r>
      <w:r>
        <w:rPr>
          <w:rFonts w:hint="eastAsia"/>
        </w:rPr>
        <w:br/>
      </w:r>
      <w:r>
        <w:rPr>
          <w:rFonts w:hint="eastAsia"/>
        </w:rPr>
        <w:t>　　第二节 下肢外骨骼康复机器人应用领域</w:t>
      </w:r>
      <w:r>
        <w:rPr>
          <w:rFonts w:hint="eastAsia"/>
        </w:rPr>
        <w:br/>
      </w:r>
      <w:r>
        <w:rPr>
          <w:rFonts w:hint="eastAsia"/>
        </w:rPr>
        <w:t>　　第三节 下肢外骨骼康复机器人行业经济指标分析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下肢外骨骼康复机器人产业链及经营模式分析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三、下肢外骨骼康复机器人销售模式及销售渠道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全球下肢外骨骼康复机器人市场发展综述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2020-2025年全球下肢外骨骼康复机器人市场规模与趋势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主要国家与地区下肢外骨骼康复机器人市场分析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2026-2032年全球下肢外骨骼康复机器人行业发展趋势与前景预测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中国下肢外骨骼康复机器人行业市场分析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2025-2026年下肢外骨骼康复机器人产能与投资动态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一、国内下肢外骨骼康复机器人产能及利用情况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2026-2032年下肢外骨骼康复机器人行业产量统计与趋势预测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一、2020-2025年下肢外骨骼康复机器人行业产量数据统计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1、2020-2025年下肢外骨骼康复机器人产量及增长趋势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2、2020-2025年下肢外骨骼康复机器人细分产品产量及份额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二、影响下肢外骨骼康复机器人产量的关键因素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三、2026-2032年下肢外骨骼康复机器人产量预测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2026-2032年下肢外骨骼康复机器人市场需求与销售分析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一、2025-2026年下肢外骨骼康复机器人行业需求现状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三、2020-2025年下肢外骨骼康复机器人行业销售规模分析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四、2026-2032年下肢外骨骼康复机器人市场增长潜力与规模预测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中国下肢外骨骼康复机器人细分市场与下游应用领域分析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下肢外骨骼康复机器人细分市场分析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一、2025-2026年下肢外骨骼康复机器人主要细分产品市场现状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下肢外骨骼康复机器人下游应用与客户群体分析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一、2025-2026年下肢外骨骼康复机器人各应用领域市场现状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2025-2026年下肢外骨骼康复机器人行业技术发展现状及趋势分析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下肢外骨骼康复机器人行业技术发展现状分析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国内外下肢外骨骼康复机器人行业技术差异与原因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下肢外骨骼康复机器人行业技术发展方向、趋势预测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提升下肢外骨骼康复机器人行业技术能力策略建议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下肢外骨骼康复机器人价格机制与竞争策略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一、2020-2025年下肢外骨骼康复机器人市场价格走势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下肢外骨骼康复机器人定价策略与方法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2026-2032年下肢外骨骼康复机器人价格竞争态势与趋势预测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中国下肢外骨骼康复机器人行业重点区域市场研究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2025-2026年重点区域下肢外骨骼康复机器人市场发展概况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二、2020-2025年下肢外骨骼康复机器人市场需求规模情况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三、2026-2032年下肢外骨骼康复机器人行业发展潜力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二、2020-2025年下肢外骨骼康复机器人市场需求规模情况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三、2026-2032年下肢外骨骼康复机器人行业发展潜力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二、2020-2025年下肢外骨骼康复机器人市场需求规模情况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三、2026-2032年下肢外骨骼康复机器人行业发展潜力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二、2020-2025年下肢外骨骼康复机器人市场需求规模情况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三、2026-2032年下肢外骨骼康复机器人行业发展潜力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二、2020-2025年下肢外骨骼康复机器人市场需求规模情况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三、2026-2032年下肢外骨骼康复机器人行业发展潜力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2020-2025年中国下肢外骨骼康复机器人行业进出口情况分析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下肢外骨骼康复机器人行业进口情况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一、2020-2025年下肢外骨骼康复机器人进口规模及增长情况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下肢外骨骼康复机器人行业出口情况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一、2020-2025年下肢外骨骼康复机器人出口规模及增长情况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2020-2025年中国下肢外骨骼康复机器人行业总体发展与财务状况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2020-2025年中国下肢外骨骼康复机器人行业规模情况</w:t>
      </w:r>
      <w:r>
        <w:rPr>
          <w:rFonts w:hint="eastAsia"/>
        </w:rPr>
        <w:br/>
      </w:r>
      <w:r>
        <w:rPr>
          <w:rFonts w:hint="eastAsia"/>
        </w:rPr>
        <w:t>　　　　一、下肢外骨骼康复机器人行业企业数量规模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三、下肢外骨骼康复机器人行业市场敏感性分析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2020-2025年中国下肢外骨骼康复机器人行业财务能力分析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一、下肢外骨骼康复机器人行业盈利能力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二、下肢外骨骼康复机器人行业偿债能力</w:t>
      </w:r>
      <w:r>
        <w:rPr>
          <w:rFonts w:hint="eastAsia"/>
        </w:rPr>
        <w:br/>
      </w:r>
      <w:r>
        <w:rPr>
          <w:rFonts w:hint="eastAsia"/>
        </w:rPr>
        <w:t>　　　　三、下肢外骨骼康复机器人行业营运能力</w:t>
      </w:r>
      <w:r>
        <w:rPr>
          <w:rFonts w:hint="eastAsia"/>
        </w:rPr>
        <w:br/>
      </w:r>
      <w:r>
        <w:rPr>
          <w:rFonts w:hint="eastAsia"/>
        </w:rPr>
        <w:t>　　　　四、下肢外骨骼康复机器人行业发展能力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下肢外骨骼康复机器人行业重点企业调研分析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二、企业下肢外骨骼康复机器人业务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二、企业下肢外骨骼康复机器人业务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二、企业下肢外骨骼康复机器人业务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二、企业下肢外骨骼康复机器人业务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二、企业下肢外骨骼康复机器人业务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二、企业下肢外骨骼康复机器人业务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中国下肢外骨骼康复机器人行业竞争格局分析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下肢外骨骼康复机器人行业竞争格局总览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2025-2026年下肢外骨骼康复机器人行业竞争力分析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2020-2025年下肢外骨骼康复机器人行业企业并购活动分析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2025-2026年下肢外骨骼康复机器人行业会展与招投标活动分析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一、下肢外骨骼康复机器人行业会展活动及其市场影响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2026年中国下肢外骨骼康复机器人企业发展企业发展策略与建议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下肢外骨骼康复机器人销售模式与渠道策略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下肢外骨骼康复机器人品牌与市场推广策略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下肢外骨骼康复机器人研发投入与技术创新能力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下肢外骨骼康复机器人合作联盟与资源整合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中国下肢外骨骼康复机器人行业风险与对策</w:t>
      </w:r>
      <w:r>
        <w:rPr>
          <w:rFonts w:hint="eastAsia"/>
        </w:rPr>
        <w:br/>
      </w:r>
      <w:r>
        <w:rPr>
          <w:rFonts w:hint="eastAsia"/>
        </w:rPr>
        <w:t>　　第一节 下肢外骨骼康复机器人行业SWOT分析</w:t>
      </w:r>
      <w:r>
        <w:rPr>
          <w:rFonts w:hint="eastAsia"/>
        </w:rPr>
        <w:br/>
      </w:r>
      <w:r>
        <w:rPr>
          <w:rFonts w:hint="eastAsia"/>
        </w:rPr>
        <w:t>　　　　一、下肢外骨骼康复机器人行业优势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二、下肢外骨骼康复机器人行业劣势</w:t>
      </w:r>
      <w:r>
        <w:rPr>
          <w:rFonts w:hint="eastAsia"/>
        </w:rPr>
        <w:br/>
      </w:r>
      <w:r>
        <w:rPr>
          <w:rFonts w:hint="eastAsia"/>
        </w:rPr>
        <w:t>　　　　三、下肢外骨骼康复机器人市场机会</w:t>
      </w:r>
      <w:r>
        <w:rPr>
          <w:rFonts w:hint="eastAsia"/>
        </w:rPr>
        <w:br/>
      </w:r>
      <w:r>
        <w:rPr>
          <w:rFonts w:hint="eastAsia"/>
        </w:rPr>
        <w:t>　　　　四、下肢外骨骼康复机器人市场威胁</w:t>
      </w:r>
      <w:r>
        <w:rPr>
          <w:rFonts w:hint="eastAsia"/>
        </w:rPr>
        <w:br/>
      </w:r>
      <w:r>
        <w:rPr>
          <w:rFonts w:hint="eastAsia"/>
        </w:rPr>
        <w:t>　　第二节 下肢外骨骼康复机器人行业风险及对策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2026-2032年中国下肢外骨骼康复机器人行业前景与发展趋势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2025-2026年下肢外骨骼康复机器人行业发展环境分析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一、下肢外骨骼康复机器人行业主管部门与监管体制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二、下肢外骨骼康复机器人行业主要法律法规及政策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三、下肢外骨骼康复机器人行业标准与质量监管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2026-2032年下肢外骨骼康复机器人行业发展趋势与方向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2026-2032年下肢外骨骼康复机器人行业发展潜力与机遇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下肢外骨骼康复机器人行业研究结论与建议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[中智-林-]下肢外骨骼康复机器人行业发展建议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下肢外骨骼康复机器人图片</w:t>
      </w:r>
      <w:r>
        <w:rPr>
          <w:rFonts w:hint="eastAsia"/>
        </w:rPr>
        <w:br/>
      </w:r>
      <w:r>
        <w:rPr>
          <w:rFonts w:hint="eastAsia"/>
        </w:rPr>
        <w:t>　　图表 下肢外骨骼康复机器人种类 分类</w:t>
      </w:r>
      <w:r>
        <w:rPr>
          <w:rFonts w:hint="eastAsia"/>
        </w:rPr>
        <w:br/>
      </w:r>
      <w:r>
        <w:rPr>
          <w:rFonts w:hint="eastAsia"/>
        </w:rPr>
        <w:t>　　图表 下肢外骨骼康复机器人用途 应用</w:t>
      </w:r>
      <w:r>
        <w:rPr>
          <w:rFonts w:hint="eastAsia"/>
        </w:rPr>
        <w:br/>
      </w:r>
      <w:r>
        <w:rPr>
          <w:rFonts w:hint="eastAsia"/>
        </w:rPr>
        <w:t>　　图表 下肢外骨骼康复机器人主要特点</w:t>
      </w:r>
      <w:r>
        <w:rPr>
          <w:rFonts w:hint="eastAsia"/>
        </w:rPr>
        <w:br/>
      </w:r>
      <w:r>
        <w:rPr>
          <w:rFonts w:hint="eastAsia"/>
        </w:rPr>
        <w:t>　　图表 下肢外骨骼康复机器人产业链分析</w:t>
      </w:r>
      <w:r>
        <w:rPr>
          <w:rFonts w:hint="eastAsia"/>
        </w:rPr>
        <w:br/>
      </w:r>
      <w:r>
        <w:rPr>
          <w:rFonts w:hint="eastAsia"/>
        </w:rPr>
        <w:t>　　图表 下肢外骨骼康复机器人政策分析</w:t>
      </w:r>
      <w:r>
        <w:rPr>
          <w:rFonts w:hint="eastAsia"/>
        </w:rPr>
        <w:br/>
      </w:r>
      <w:r>
        <w:rPr>
          <w:rFonts w:hint="eastAsia"/>
        </w:rPr>
        <w:t>　　图表 下肢外骨骼康复机器人技术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2020-2025年下肢外骨骼康复机器人行业市场容量分析</w:t>
      </w:r>
      <w:r>
        <w:rPr>
          <w:rFonts w:hint="eastAsia"/>
        </w:rPr>
        <w:br/>
      </w:r>
      <w:r>
        <w:rPr>
          <w:rFonts w:hint="eastAsia"/>
        </w:rPr>
        <w:t>　　图表 下肢外骨骼康复机器人生产现状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下肢外骨骼康复机器人行业动态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2025年中国下肢外骨骼康复机器人行业需求领域分布格局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2020-2025年中国下肢外骨骼康复机器人价格走势</w:t>
      </w:r>
      <w:r>
        <w:rPr>
          <w:rFonts w:hint="eastAsia"/>
        </w:rPr>
        <w:br/>
      </w:r>
      <w:r>
        <w:rPr>
          <w:rFonts w:hint="eastAsia"/>
        </w:rPr>
        <w:t>　　图表 2025年下肢外骨骼康复机器人成本和利润分析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**地区下肢外骨骼康复机器人行业市场需求情况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下肢外骨骼康复机器人品牌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企业下肢外骨骼康复机器人型号 规格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下肢外骨骼康复机器人上游现状</w:t>
      </w:r>
      <w:r>
        <w:rPr>
          <w:rFonts w:hint="eastAsia"/>
        </w:rPr>
        <w:br/>
      </w:r>
      <w:r>
        <w:rPr>
          <w:rFonts w:hint="eastAsia"/>
        </w:rPr>
        <w:t>　　图表 下肢外骨骼康复机器人下游调研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企业下肢外骨骼康复机器人型号 规格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企业下肢外骨骼康复机器人型号 规格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下肢外骨骼康复机器人企业（三）成长能力情况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下肢外骨骼康复机器人优势</w:t>
      </w:r>
      <w:r>
        <w:rPr>
          <w:rFonts w:hint="eastAsia"/>
        </w:rPr>
        <w:br/>
      </w:r>
      <w:r>
        <w:rPr>
          <w:rFonts w:hint="eastAsia"/>
        </w:rPr>
        <w:t>　　图表 下肢外骨骼康复机器人劣势</w:t>
      </w:r>
      <w:r>
        <w:rPr>
          <w:rFonts w:hint="eastAsia"/>
        </w:rPr>
        <w:br/>
      </w:r>
      <w:r>
        <w:rPr>
          <w:rFonts w:hint="eastAsia"/>
        </w:rPr>
        <w:t>　　图表 下肢外骨骼康复机器人机会</w:t>
      </w:r>
      <w:r>
        <w:rPr>
          <w:rFonts w:hint="eastAsia"/>
        </w:rPr>
        <w:br/>
      </w:r>
      <w:r>
        <w:rPr>
          <w:rFonts w:hint="eastAsia"/>
        </w:rPr>
        <w:t>　　图表 下肢外骨骼康复机器人威胁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2026-2032年中国下肢外骨骼康复机器人行业发展趋势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8e623fb434efd" w:history="1">
        <w:r>
          <w:rPr>
            <w:rStyle w:val="Hyperlink"/>
          </w:rPr>
          <w:t>中国下肢外骨骼康复机器人行业现状与前景趋势分析报告（2026-2032年）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8e623fb434efd" w:history="1">
        <w:r>
          <w:rPr>
            <w:rStyle w:val="Hyperlink"/>
          </w:rPr>
          <w:t>https://www.20087.com/6/62/XiaZhiWaiGuGeKangFuJiQiRenDeQianJing.html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骨骼机械臂、下肢外骨骼康复机器人多少钱一台、加禾智能机器人价格、下肢外骨骼康复机器人笨重、上下肢主被动运动康复机、下肢外骨骼康复机器人属于医疗器械吗、机器腿辅助器、下肢外骨骼康复机器人有哪些、下肢瘫痪行走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31d5ce3949c8" w:history="1">
      <w:r>
        <w:rPr>
          <w:rStyle w:val="Hyperlink"/>
        </w:rPr>
        <w:t>中国下肢外骨骼康复机器人行业现状与前景趋势分析报告（2026-2032年）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ZhiWaiGuGeKangFuJiQiRenDeQianJing.html" TargetMode="External" Id="R3658e623fb43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ZhiWaiGuGeKangFuJiQiRenDeQianJing.html" TargetMode="External" Id="R441831d5ce39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2026-03-09T04:24:07Z</dcterms:created>
  <dcterms:modified xsi:type="dcterms:W3CDTF">2026-03-09T05:24:07Z</dcterms:modified>
  <dc:subject>中国下肢外骨骼康复机器人行业现状与前景趋势分析报告（2026-2032年）</dc:subject>
  <dc:title>中国下肢外骨骼康复机器人行业现状与前景趋势分析报告（2026-2032年）</dc:title>
  <cp:keywords>中国下肢外骨骼康复机器人行业现状与前景趋势分析报告（2026-2032年）</cp:keywords>
  <dc:description>中国下肢外骨骼康复机器人行业现状与前景趋势分析报告（2026-2032年）</dc:description>
</cp:coreProperties>
</file>