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923a39b304d66" w:history="1">
              <w:r>
                <w:rPr>
                  <w:rStyle w:val="Hyperlink"/>
                </w:rPr>
                <w:t>全球与中国过敏注射市场研究分析及前景趋势预测报告（2025-2031年）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923a39b304d66" w:history="1">
              <w:r>
                <w:rPr>
                  <w:rStyle w:val="Hyperlink"/>
                </w:rPr>
                <w:t>全球与中国过敏注射市场研究分析及前景趋势预测报告（2025-2031年）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923a39b304d66" w:history="1">
                <w:r>
                  <w:rPr>
                    <w:rStyle w:val="Hyperlink"/>
                  </w:rPr>
                  <w:t>https://www.20087.com/6/72/GuoMinZhuSheFaZhanXianZhuangQianJing.html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注射是一种通过皮下或皮内途径给予特定过敏原提取物以诱导免疫耐受的治疗方法，主要用于花粉症、尘螨过敏、昆虫毒液过敏等I型变态反应疾病的长期控制。目前，行业内企业在抗原纯度、剂量标准化、递送方式、患者依从性等方面持续优化，推动疗法向个性化、精准化方向发展。部分医疗机构已结合生物标志物检测与AI风险评估模型，制定更科学的脱敏治疗方案，并探索舌下含服、口服胶囊等新型给药路径替代传统注射方式。同时，随着过敏性疾病发病率上升与公众对免疫疗法认知度提高，过敏注射及相关医疗服务的需求稳步增长。</w:t>
      </w:r>
      <w:r>
        <w:rPr>
          <w:rFonts w:hint="eastAsia"/>
        </w:rPr>
        <w:br/>
      </w:r>
      <w:r>
        <w:rPr>
          <w:rFonts w:hint="eastAsia"/>
        </w:rPr>
        <w:t>　　未来，过敏注射将在生物制药与个体化免疫治疗融合发展中迈向更高水平的精准医疗模式。随着基因组学、蛋白质组学、合成生物学等技术的深入应用，行业将加快开发靶向性强、副作用小、疗效持久的新一代过敏原制剂，并推动其与细胞治疗、微生物群调节等新兴手段协同应用。此外，绿色发展理念将促使科研机构与企业优化生产工艺、减少动物源材料使用，并推广一次性无针注射器与可降解辅料。政策层面或将加强对过敏免疫疗法的质量监管与医保覆盖扩展，并推动过敏注射纳入国家慢性病防治行动计划，助力我国过敏性疾病诊疗体系规范化与国际化发展。</w:t>
      </w:r>
      <w:r>
        <w:rPr>
          <w:rFonts w:hint="eastAsia"/>
        </w:rPr>
        <w:br/>
      </w:r>
      <w:r>
        <w:rPr>
          <w:rFonts w:hint="eastAsia"/>
        </w:rPr>
        <w:t>　　《</w:t>
      </w:r>
      <w:hyperlink r:id="Rf91923a39b304d66" w:history="1">
        <w:r>
          <w:rPr>
            <w:rStyle w:val="Hyperlink"/>
          </w:rPr>
          <w:t>全球与中国过敏注射市场研究分析及前景趋势预测报告（2025-2031年）</w:t>
        </w:r>
      </w:hyperlink>
      <w:r>
        <w:rPr>
          <w:rFonts w:hint="eastAsia"/>
        </w:rPr>
        <w:t>》系统分析了过敏注射行业的市场规模、供需动态及竞争格局，重点评估了主要过敏注射企业的经营表现，并对过敏注射行业未来发展趋势进行了科学预测。报告结合过敏注射技术现状与SWOT分析，揭示了市场机遇与潜在风险。市场调研网发布的《</w:t>
      </w:r>
      <w:hyperlink r:id="Rf91923a39b304d66" w:history="1">
        <w:r>
          <w:rPr>
            <w:rStyle w:val="Hyperlink"/>
          </w:rPr>
          <w:t>全球与中国过敏注射市场研究分析及前景趋势预测报告（2025-2031年）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过敏注射市场概述</w:t>
      </w:r>
      <w:r>
        <w:rPr>
          <w:rFonts w:hint="eastAsia"/>
        </w:rPr>
        <w:br/>
      </w:r>
      <w:r>
        <w:rPr>
          <w:rFonts w:hint="eastAsia"/>
        </w:rPr>
        <w:t>　　1.1 过敏注射市场概述</w:t>
      </w:r>
      <w:r>
        <w:rPr>
          <w:rFonts w:hint="eastAsia"/>
        </w:rPr>
        <w:br/>
      </w:r>
      <w:r>
        <w:rPr>
          <w:rFonts w:hint="eastAsia"/>
        </w:rPr>
        <w:t>　　1.2 不同产品类型过敏注射分析</w:t>
      </w:r>
      <w:r>
        <w:rPr>
          <w:rFonts w:hint="eastAsia"/>
        </w:rPr>
        <w:br/>
      </w:r>
      <w:r>
        <w:rPr>
          <w:rFonts w:hint="eastAsia"/>
        </w:rPr>
        <w:t>　　　　1.2.1 舌下免疫治疗</w:t>
      </w:r>
      <w:r>
        <w:rPr>
          <w:rFonts w:hint="eastAsia"/>
        </w:rPr>
        <w:br/>
      </w:r>
      <w:r>
        <w:rPr>
          <w:rFonts w:hint="eastAsia"/>
        </w:rPr>
        <w:t>　　　　1.2.2 皮下免疫疗法</w:t>
      </w:r>
      <w:r>
        <w:rPr>
          <w:rFonts w:hint="eastAsia"/>
        </w:rPr>
        <w:br/>
      </w:r>
      <w:r>
        <w:rPr>
          <w:rFonts w:hint="eastAsia"/>
        </w:rPr>
        <w:t>　　　　1.2.3 其他</w:t>
      </w:r>
      <w:r>
        <w:rPr>
          <w:rFonts w:hint="eastAsia"/>
        </w:rPr>
        <w:br/>
      </w:r>
      <w:r>
        <w:rPr>
          <w:rFonts w:hint="eastAsia"/>
        </w:rPr>
        <w:t>　　1.3 全球市场不同产品类型过敏注射销售额对比（2020 VS 2024 VS 2031）</w:t>
      </w:r>
      <w:r>
        <w:rPr>
          <w:rFonts w:hint="eastAsia"/>
        </w:rPr>
        <w:br/>
      </w:r>
      <w:r>
        <w:rPr>
          <w:rFonts w:hint="eastAsia"/>
        </w:rPr>
        <w:t>　　1.4 全球不同产品类型过敏注射销售额及预测（2020-2031）</w:t>
      </w:r>
      <w:r>
        <w:rPr>
          <w:rFonts w:hint="eastAsia"/>
        </w:rPr>
        <w:br/>
      </w:r>
      <w:r>
        <w:rPr>
          <w:rFonts w:hint="eastAsia"/>
        </w:rPr>
        <w:t>　　　　1.4.1 全球不同产品类型过敏注射销售额及市场份额（2020-2025）</w:t>
      </w:r>
      <w:r>
        <w:rPr>
          <w:rFonts w:hint="eastAsia"/>
        </w:rPr>
        <w:br/>
      </w:r>
      <w:r>
        <w:rPr>
          <w:rFonts w:hint="eastAsia"/>
        </w:rPr>
        <w:t>　　　　1.4.2 全球不同产品类型过敏注射销售额预测（2026-2031）</w:t>
      </w:r>
      <w:r>
        <w:rPr>
          <w:rFonts w:hint="eastAsia"/>
        </w:rPr>
        <w:br/>
      </w:r>
      <w:r>
        <w:rPr>
          <w:rFonts w:hint="eastAsia"/>
        </w:rPr>
        <w:t>　　1.5 中国不同产品类型过敏注射销售额及预测（2020-2031）</w:t>
      </w:r>
      <w:r>
        <w:rPr>
          <w:rFonts w:hint="eastAsia"/>
        </w:rPr>
        <w:br/>
      </w:r>
      <w:r>
        <w:rPr>
          <w:rFonts w:hint="eastAsia"/>
        </w:rPr>
        <w:t>　　　　1.5.1 中国不同产品类型过敏注射销售额及市场份额（2020-2025）</w:t>
      </w:r>
      <w:r>
        <w:rPr>
          <w:rFonts w:hint="eastAsia"/>
        </w:rPr>
        <w:br/>
      </w:r>
      <w:r>
        <w:rPr>
          <w:rFonts w:hint="eastAsia"/>
        </w:rPr>
        <w:t>　　　　1.5.2 中国不同产品类型过敏注射销售额预测（2026-2031）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从不同应用，过敏注射主要包括如下几个方面</w:t>
      </w:r>
      <w:r>
        <w:rPr>
          <w:rFonts w:hint="eastAsia"/>
        </w:rPr>
        <w:br/>
      </w:r>
      <w:r>
        <w:rPr>
          <w:rFonts w:hint="eastAsia"/>
        </w:rPr>
        <w:t>　　　　2.1.1 过敏性鼻炎</w:t>
      </w:r>
      <w:r>
        <w:rPr>
          <w:rFonts w:hint="eastAsia"/>
        </w:rPr>
        <w:br/>
      </w:r>
      <w:r>
        <w:rPr>
          <w:rFonts w:hint="eastAsia"/>
        </w:rPr>
        <w:t>　　　　2.1.2 过敏性哮喘</w:t>
      </w:r>
      <w:r>
        <w:rPr>
          <w:rFonts w:hint="eastAsia"/>
        </w:rPr>
        <w:br/>
      </w:r>
      <w:r>
        <w:rPr>
          <w:rFonts w:hint="eastAsia"/>
        </w:rPr>
        <w:t>　　　　2.1.3 食物过敏</w:t>
      </w:r>
      <w:r>
        <w:rPr>
          <w:rFonts w:hint="eastAsia"/>
        </w:rPr>
        <w:br/>
      </w:r>
      <w:r>
        <w:rPr>
          <w:rFonts w:hint="eastAsia"/>
        </w:rPr>
        <w:t>　　　　2.1.4 特应性皮炎</w:t>
      </w:r>
      <w:r>
        <w:rPr>
          <w:rFonts w:hint="eastAsia"/>
        </w:rPr>
        <w:br/>
      </w:r>
      <w:r>
        <w:rPr>
          <w:rFonts w:hint="eastAsia"/>
        </w:rPr>
        <w:t>　　　　2.1.5 其他</w:t>
      </w:r>
      <w:r>
        <w:rPr>
          <w:rFonts w:hint="eastAsia"/>
        </w:rPr>
        <w:br/>
      </w:r>
      <w:r>
        <w:rPr>
          <w:rFonts w:hint="eastAsia"/>
        </w:rPr>
        <w:t>　　2.2 全球市场不同应用过敏注射销售额对比（2020 VS 2024 VS 2031）</w:t>
      </w:r>
      <w:r>
        <w:rPr>
          <w:rFonts w:hint="eastAsia"/>
        </w:rPr>
        <w:br/>
      </w:r>
      <w:r>
        <w:rPr>
          <w:rFonts w:hint="eastAsia"/>
        </w:rPr>
        <w:t>　　2.3 全球不同应用过敏注射销售额及预测（2020-2031）</w:t>
      </w:r>
      <w:r>
        <w:rPr>
          <w:rFonts w:hint="eastAsia"/>
        </w:rPr>
        <w:br/>
      </w:r>
      <w:r>
        <w:rPr>
          <w:rFonts w:hint="eastAsia"/>
        </w:rPr>
        <w:t>　　　　2.3.1 全球不同应用过敏注射销售额及市场份额（2020-2025）</w:t>
      </w:r>
      <w:r>
        <w:rPr>
          <w:rFonts w:hint="eastAsia"/>
        </w:rPr>
        <w:br/>
      </w:r>
      <w:r>
        <w:rPr>
          <w:rFonts w:hint="eastAsia"/>
        </w:rPr>
        <w:t>　　　　2.3.2 全球不同应用过敏注射销售额预测（2026-2031）</w:t>
      </w:r>
      <w:r>
        <w:rPr>
          <w:rFonts w:hint="eastAsia"/>
        </w:rPr>
        <w:br/>
      </w:r>
      <w:r>
        <w:rPr>
          <w:rFonts w:hint="eastAsia"/>
        </w:rPr>
        <w:t>　　2.4 中国不同应用过敏注射销售额及预测（2020-2031）</w:t>
      </w:r>
      <w:r>
        <w:rPr>
          <w:rFonts w:hint="eastAsia"/>
        </w:rPr>
        <w:br/>
      </w:r>
      <w:r>
        <w:rPr>
          <w:rFonts w:hint="eastAsia"/>
        </w:rPr>
        <w:t>　　　　2.4.1 中国不同应用过敏注射销售额及市场份额（2020-2025）</w:t>
      </w:r>
      <w:r>
        <w:rPr>
          <w:rFonts w:hint="eastAsia"/>
        </w:rPr>
        <w:br/>
      </w:r>
      <w:r>
        <w:rPr>
          <w:rFonts w:hint="eastAsia"/>
        </w:rPr>
        <w:t>　　　　2.4.2 中国不同应用过敏注射销售额预测（2026-2031）</w:t>
      </w:r>
      <w:r>
        <w:rPr>
          <w:rFonts w:hint="eastAsia"/>
        </w:rPr>
        <w:br/>
      </w:r>
      <w:r>
        <w:rPr>
          <w:rFonts w:hint="eastAsia"/>
        </w:rPr>
        <w:br/>
      </w:r>
      <w:r>
        <w:rPr>
          <w:rFonts w:hint="eastAsia"/>
        </w:rPr>
        <w:t>第三章 全球过敏注射主要地区分析</w:t>
      </w:r>
      <w:r>
        <w:rPr>
          <w:rFonts w:hint="eastAsia"/>
        </w:rPr>
        <w:br/>
      </w:r>
      <w:r>
        <w:rPr>
          <w:rFonts w:hint="eastAsia"/>
        </w:rPr>
        <w:t>　　3.1 全球主要地区过敏注射市场规模分析：2020 VS 2024 VS 2031</w:t>
      </w:r>
      <w:r>
        <w:rPr>
          <w:rFonts w:hint="eastAsia"/>
        </w:rPr>
        <w:br/>
      </w:r>
      <w:r>
        <w:rPr>
          <w:rFonts w:hint="eastAsia"/>
        </w:rPr>
        <w:t>　　　　3.1.1 全球主要地区过敏注射销售额及份额（2020-2025年）</w:t>
      </w:r>
      <w:r>
        <w:rPr>
          <w:rFonts w:hint="eastAsia"/>
        </w:rPr>
        <w:br/>
      </w:r>
      <w:r>
        <w:rPr>
          <w:rFonts w:hint="eastAsia"/>
        </w:rPr>
        <w:t>　　　　3.1.2 全球主要地区过敏注射销售额及份额预测（2026-2031）</w:t>
      </w:r>
      <w:r>
        <w:rPr>
          <w:rFonts w:hint="eastAsia"/>
        </w:rPr>
        <w:br/>
      </w:r>
      <w:r>
        <w:rPr>
          <w:rFonts w:hint="eastAsia"/>
        </w:rPr>
        <w:t>　　3.2 北美过敏注射销售额及预测（2020-2031）</w:t>
      </w:r>
      <w:r>
        <w:rPr>
          <w:rFonts w:hint="eastAsia"/>
        </w:rPr>
        <w:br/>
      </w:r>
      <w:r>
        <w:rPr>
          <w:rFonts w:hint="eastAsia"/>
        </w:rPr>
        <w:t>　　3.3 欧洲过敏注射销售额及预测（2020-2031）</w:t>
      </w:r>
      <w:r>
        <w:rPr>
          <w:rFonts w:hint="eastAsia"/>
        </w:rPr>
        <w:br/>
      </w:r>
      <w:r>
        <w:rPr>
          <w:rFonts w:hint="eastAsia"/>
        </w:rPr>
        <w:t>　　3.4 中国过敏注射销售额及预测（2020-2031）</w:t>
      </w:r>
      <w:r>
        <w:rPr>
          <w:rFonts w:hint="eastAsia"/>
        </w:rPr>
        <w:br/>
      </w:r>
      <w:r>
        <w:rPr>
          <w:rFonts w:hint="eastAsia"/>
        </w:rPr>
        <w:t>　　3.5 日本过敏注射销售额及预测（2020-2031）</w:t>
      </w:r>
      <w:r>
        <w:rPr>
          <w:rFonts w:hint="eastAsia"/>
        </w:rPr>
        <w:br/>
      </w:r>
      <w:r>
        <w:rPr>
          <w:rFonts w:hint="eastAsia"/>
        </w:rPr>
        <w:t>　　3.6 东南亚过敏注射销售额及预测（2020-2031）</w:t>
      </w:r>
      <w:r>
        <w:rPr>
          <w:rFonts w:hint="eastAsia"/>
        </w:rPr>
        <w:br/>
      </w:r>
      <w:r>
        <w:rPr>
          <w:rFonts w:hint="eastAsia"/>
        </w:rPr>
        <w:t>　　3.7 印度过敏注射销售额及预测（2020-2031）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全球主要企业过敏注射销售额及市场份额</w:t>
      </w:r>
      <w:r>
        <w:rPr>
          <w:rFonts w:hint="eastAsia"/>
        </w:rPr>
        <w:br/>
      </w:r>
      <w:r>
        <w:rPr>
          <w:rFonts w:hint="eastAsia"/>
        </w:rPr>
        <w:t>　　4.2 全球过敏注射主要企业竞争态势</w:t>
      </w:r>
      <w:r>
        <w:rPr>
          <w:rFonts w:hint="eastAsia"/>
        </w:rPr>
        <w:br/>
      </w:r>
      <w:r>
        <w:rPr>
          <w:rFonts w:hint="eastAsia"/>
        </w:rPr>
        <w:t>　　　　4.2.1 过敏注射行业集中度分析：2024年全球Top 5厂商市场份额</w:t>
      </w:r>
      <w:r>
        <w:rPr>
          <w:rFonts w:hint="eastAsia"/>
        </w:rPr>
        <w:br/>
      </w:r>
      <w:r>
        <w:rPr>
          <w:rFonts w:hint="eastAsia"/>
        </w:rPr>
        <w:t>　　　　4.2.2 全球过敏注射第一梯队、第二梯队和第三梯队企业及市场份额</w:t>
      </w:r>
      <w:r>
        <w:rPr>
          <w:rFonts w:hint="eastAsia"/>
        </w:rPr>
        <w:br/>
      </w:r>
      <w:r>
        <w:rPr>
          <w:rFonts w:hint="eastAsia"/>
        </w:rPr>
        <w:t>　　4.3 2024年全球主要厂商过敏注射收入排名</w:t>
      </w:r>
      <w:r>
        <w:rPr>
          <w:rFonts w:hint="eastAsia"/>
        </w:rPr>
        <w:br/>
      </w:r>
      <w:r>
        <w:rPr>
          <w:rFonts w:hint="eastAsia"/>
        </w:rPr>
        <w:t>　　4.4 全球主要厂商过敏注射总部及市场区域分布</w:t>
      </w:r>
      <w:r>
        <w:rPr>
          <w:rFonts w:hint="eastAsia"/>
        </w:rPr>
        <w:br/>
      </w:r>
      <w:r>
        <w:rPr>
          <w:rFonts w:hint="eastAsia"/>
        </w:rPr>
        <w:t>　　4.5 全球主要厂商过敏注射产品类型及应用</w:t>
      </w:r>
      <w:r>
        <w:rPr>
          <w:rFonts w:hint="eastAsia"/>
        </w:rPr>
        <w:br/>
      </w:r>
      <w:r>
        <w:rPr>
          <w:rFonts w:hint="eastAsia"/>
        </w:rPr>
        <w:t>　　4.6 全球主要厂商过敏注射商业化日期</w:t>
      </w:r>
      <w:r>
        <w:rPr>
          <w:rFonts w:hint="eastAsia"/>
        </w:rPr>
        <w:br/>
      </w:r>
      <w:r>
        <w:rPr>
          <w:rFonts w:hint="eastAsia"/>
        </w:rPr>
        <w:t>　　4.7 新增投资及市场并购活动</w:t>
      </w:r>
      <w:r>
        <w:rPr>
          <w:rFonts w:hint="eastAsia"/>
        </w:rPr>
        <w:br/>
      </w:r>
      <w:r>
        <w:rPr>
          <w:rFonts w:hint="eastAsia"/>
        </w:rPr>
        <w:t>　　4.8 过敏注射全球领先企业SWOT分析</w:t>
      </w:r>
      <w:r>
        <w:rPr>
          <w:rFonts w:hint="eastAsia"/>
        </w:rPr>
        <w:br/>
      </w:r>
      <w:r>
        <w:rPr>
          <w:rFonts w:hint="eastAsia"/>
        </w:rPr>
        <w:br/>
      </w:r>
      <w:r>
        <w:rPr>
          <w:rFonts w:hint="eastAsia"/>
        </w:rPr>
        <w:t>第五章 中国市场过敏注射主要企业分析</w:t>
      </w:r>
      <w:r>
        <w:rPr>
          <w:rFonts w:hint="eastAsia"/>
        </w:rPr>
        <w:br/>
      </w:r>
      <w:r>
        <w:rPr>
          <w:rFonts w:hint="eastAsia"/>
        </w:rPr>
        <w:t>　　5.1 中国过敏注射销售额及市场份额（2020-2025）</w:t>
      </w:r>
      <w:r>
        <w:rPr>
          <w:rFonts w:hint="eastAsia"/>
        </w:rPr>
        <w:br/>
      </w:r>
      <w:r>
        <w:rPr>
          <w:rFonts w:hint="eastAsia"/>
        </w:rPr>
        <w:t>　　5.2 中国过敏注射Top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重点企业（1）公司信息、总部、过敏注射市场地位以及主要的竞争对手</w:t>
      </w:r>
      <w:r>
        <w:rPr>
          <w:rFonts w:hint="eastAsia"/>
        </w:rPr>
        <w:br/>
      </w:r>
      <w:r>
        <w:rPr>
          <w:rFonts w:hint="eastAsia"/>
        </w:rPr>
        <w:t>　　　　6.1.2 重点企业（1） 过敏注射产品及服务介绍</w:t>
      </w:r>
      <w:r>
        <w:rPr>
          <w:rFonts w:hint="eastAsia"/>
        </w:rPr>
        <w:br/>
      </w:r>
      <w:r>
        <w:rPr>
          <w:rFonts w:hint="eastAsia"/>
        </w:rPr>
        <w:t>　　　　6.1.3 重点企业（1） 过敏注射收入及毛利率（2020-2025）&amp;（百万美元）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重点企业（2）公司信息、总部、过敏注射市场地位以及主要的竞争对手</w:t>
      </w:r>
      <w:r>
        <w:rPr>
          <w:rFonts w:hint="eastAsia"/>
        </w:rPr>
        <w:br/>
      </w:r>
      <w:r>
        <w:rPr>
          <w:rFonts w:hint="eastAsia"/>
        </w:rPr>
        <w:t>　　　　6.2.2 重点企业（2） 过敏注射产品及服务介绍</w:t>
      </w:r>
      <w:r>
        <w:rPr>
          <w:rFonts w:hint="eastAsia"/>
        </w:rPr>
        <w:br/>
      </w:r>
      <w:r>
        <w:rPr>
          <w:rFonts w:hint="eastAsia"/>
        </w:rPr>
        <w:t>　　　　6.2.3 重点企业（2） 过敏注射收入及毛利率（2020-2025）&amp;（百万美元）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重点企业（3）公司信息、总部、过敏注射市场地位以及主要的竞争对手</w:t>
      </w:r>
      <w:r>
        <w:rPr>
          <w:rFonts w:hint="eastAsia"/>
        </w:rPr>
        <w:br/>
      </w:r>
      <w:r>
        <w:rPr>
          <w:rFonts w:hint="eastAsia"/>
        </w:rPr>
        <w:t>　　　　6.3.2 重点企业（3） 过敏注射产品及服务介绍</w:t>
      </w:r>
      <w:r>
        <w:rPr>
          <w:rFonts w:hint="eastAsia"/>
        </w:rPr>
        <w:br/>
      </w:r>
      <w:r>
        <w:rPr>
          <w:rFonts w:hint="eastAsia"/>
        </w:rPr>
        <w:t>　　　　6.3.3 重点企业（3） 过敏注射收入及毛利率（2020-2025）&amp;（百万美元）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重点企业（4）公司信息、总部、过敏注射市场地位以及主要的竞争对手</w:t>
      </w:r>
      <w:r>
        <w:rPr>
          <w:rFonts w:hint="eastAsia"/>
        </w:rPr>
        <w:br/>
      </w:r>
      <w:r>
        <w:rPr>
          <w:rFonts w:hint="eastAsia"/>
        </w:rPr>
        <w:t>　　　　6.4.2 重点企业（4） 过敏注射产品及服务介绍</w:t>
      </w:r>
      <w:r>
        <w:rPr>
          <w:rFonts w:hint="eastAsia"/>
        </w:rPr>
        <w:br/>
      </w:r>
      <w:r>
        <w:rPr>
          <w:rFonts w:hint="eastAsia"/>
        </w:rPr>
        <w:t>　　　　6.4.3 重点企业（4） 过敏注射收入及毛利率（2020-2025）&amp;（百万美元）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重点企业（5）公司信息、总部、过敏注射市场地位以及主要的竞争对手</w:t>
      </w:r>
      <w:r>
        <w:rPr>
          <w:rFonts w:hint="eastAsia"/>
        </w:rPr>
        <w:br/>
      </w:r>
      <w:r>
        <w:rPr>
          <w:rFonts w:hint="eastAsia"/>
        </w:rPr>
        <w:t>　　　　6.5.2 重点企业（5） 过敏注射产品及服务介绍</w:t>
      </w:r>
      <w:r>
        <w:rPr>
          <w:rFonts w:hint="eastAsia"/>
        </w:rPr>
        <w:br/>
      </w:r>
      <w:r>
        <w:rPr>
          <w:rFonts w:hint="eastAsia"/>
        </w:rPr>
        <w:t>　　　　6.5.3 重点企业（5） 过敏注射收入及毛利率（2020-2025）&amp;（百万美元）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重点企业（6）公司信息、总部、过敏注射市场地位以及主要的竞争对手</w:t>
      </w:r>
      <w:r>
        <w:rPr>
          <w:rFonts w:hint="eastAsia"/>
        </w:rPr>
        <w:br/>
      </w:r>
      <w:r>
        <w:rPr>
          <w:rFonts w:hint="eastAsia"/>
        </w:rPr>
        <w:t>　　　　6.6.2 重点企业（6） 过敏注射产品及服务介绍</w:t>
      </w:r>
      <w:r>
        <w:rPr>
          <w:rFonts w:hint="eastAsia"/>
        </w:rPr>
        <w:br/>
      </w:r>
      <w:r>
        <w:rPr>
          <w:rFonts w:hint="eastAsia"/>
        </w:rPr>
        <w:t>　　　　6.6.3 重点企业（6） 过敏注射收入及毛利率（2020-2025）&amp;（百万美元）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重点企业（7）公司信息、总部、过敏注射市场地位以及主要的竞争对手</w:t>
      </w:r>
      <w:r>
        <w:rPr>
          <w:rFonts w:hint="eastAsia"/>
        </w:rPr>
        <w:br/>
      </w:r>
      <w:r>
        <w:rPr>
          <w:rFonts w:hint="eastAsia"/>
        </w:rPr>
        <w:t>　　　　6.7.2 重点企业（7） 过敏注射产品及服务介绍</w:t>
      </w:r>
      <w:r>
        <w:rPr>
          <w:rFonts w:hint="eastAsia"/>
        </w:rPr>
        <w:br/>
      </w:r>
      <w:r>
        <w:rPr>
          <w:rFonts w:hint="eastAsia"/>
        </w:rPr>
        <w:t>　　　　6.7.3 重点企业（7） 过敏注射收入及毛利率（2020-2025）&amp;（百万美元）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重点企业（8）公司信息、总部、过敏注射市场地位以及主要的竞争对手</w:t>
      </w:r>
      <w:r>
        <w:rPr>
          <w:rFonts w:hint="eastAsia"/>
        </w:rPr>
        <w:br/>
      </w:r>
      <w:r>
        <w:rPr>
          <w:rFonts w:hint="eastAsia"/>
        </w:rPr>
        <w:t>　　　　6.8.2 重点企业（8） 过敏注射产品及服务介绍</w:t>
      </w:r>
      <w:r>
        <w:rPr>
          <w:rFonts w:hint="eastAsia"/>
        </w:rPr>
        <w:br/>
      </w:r>
      <w:r>
        <w:rPr>
          <w:rFonts w:hint="eastAsia"/>
        </w:rPr>
        <w:t>　　　　6.8.3 重点企业（8） 过敏注射收入及毛利率（2020-2025）&amp;（百万美元）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重点企业（9）公司信息、总部、过敏注射市场地位以及主要的竞争对手</w:t>
      </w:r>
      <w:r>
        <w:rPr>
          <w:rFonts w:hint="eastAsia"/>
        </w:rPr>
        <w:br/>
      </w:r>
      <w:r>
        <w:rPr>
          <w:rFonts w:hint="eastAsia"/>
        </w:rPr>
        <w:t>　　　　6.9.2 重点企业（9） 过敏注射产品及服务介绍</w:t>
      </w:r>
      <w:r>
        <w:rPr>
          <w:rFonts w:hint="eastAsia"/>
        </w:rPr>
        <w:br/>
      </w:r>
      <w:r>
        <w:rPr>
          <w:rFonts w:hint="eastAsia"/>
        </w:rPr>
        <w:t>　　　　6.9.3 重点企业（9） 过敏注射收入及毛利率（2020-2025）&amp;（百万美元）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过敏注射行业发展机遇及主要驱动因素</w:t>
      </w:r>
      <w:r>
        <w:rPr>
          <w:rFonts w:hint="eastAsia"/>
        </w:rPr>
        <w:br/>
      </w:r>
      <w:r>
        <w:rPr>
          <w:rFonts w:hint="eastAsia"/>
        </w:rPr>
        <w:t>　　7.2 过敏注射行业发展面临的风险</w:t>
      </w:r>
      <w:r>
        <w:rPr>
          <w:rFonts w:hint="eastAsia"/>
        </w:rPr>
        <w:br/>
      </w:r>
      <w:r>
        <w:rPr>
          <w:rFonts w:hint="eastAsia"/>
        </w:rPr>
        <w:t>　　7.3 过敏注射行业政策分析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舌下免疫治疗主要企业列表</w:t>
      </w:r>
      <w:r>
        <w:rPr>
          <w:rFonts w:hint="eastAsia"/>
        </w:rPr>
        <w:br/>
      </w:r>
      <w:r>
        <w:rPr>
          <w:rFonts w:hint="eastAsia"/>
        </w:rPr>
        <w:t>　　表 2： 皮下免疫疗法主要企业列表</w:t>
      </w:r>
      <w:r>
        <w:rPr>
          <w:rFonts w:hint="eastAsia"/>
        </w:rPr>
        <w:br/>
      </w:r>
      <w:r>
        <w:rPr>
          <w:rFonts w:hint="eastAsia"/>
        </w:rPr>
        <w:t>　　表 3： 其他主要企业列表</w:t>
      </w:r>
      <w:r>
        <w:rPr>
          <w:rFonts w:hint="eastAsia"/>
        </w:rPr>
        <w:br/>
      </w:r>
      <w:r>
        <w:rPr>
          <w:rFonts w:hint="eastAsia"/>
        </w:rPr>
        <w:t>　　表 4： 全球市场不同产品类型过敏注射销售额及增长率对比（2020 VS 2024 VS 2031）&amp;（百万美元）</w:t>
      </w:r>
      <w:r>
        <w:rPr>
          <w:rFonts w:hint="eastAsia"/>
        </w:rPr>
        <w:br/>
      </w:r>
      <w:r>
        <w:rPr>
          <w:rFonts w:hint="eastAsia"/>
        </w:rPr>
        <w:t>　　表 5： 全球不同产品类型过敏注射销售额列表（2020-2025）&amp;（百万美元）</w:t>
      </w:r>
      <w:r>
        <w:rPr>
          <w:rFonts w:hint="eastAsia"/>
        </w:rPr>
        <w:br/>
      </w:r>
      <w:r>
        <w:rPr>
          <w:rFonts w:hint="eastAsia"/>
        </w:rPr>
        <w:t>　　表 6： 全球不同产品类型过敏注射销售额市场份额列表（2020-2025）</w:t>
      </w:r>
      <w:r>
        <w:rPr>
          <w:rFonts w:hint="eastAsia"/>
        </w:rPr>
        <w:br/>
      </w:r>
      <w:r>
        <w:rPr>
          <w:rFonts w:hint="eastAsia"/>
        </w:rPr>
        <w:t>　　表 7： 全球不同产品类型过敏注射销售额预测（2026-2031）&amp;（百万美元）</w:t>
      </w:r>
      <w:r>
        <w:rPr>
          <w:rFonts w:hint="eastAsia"/>
        </w:rPr>
        <w:br/>
      </w:r>
      <w:r>
        <w:rPr>
          <w:rFonts w:hint="eastAsia"/>
        </w:rPr>
        <w:t>　　表 8： 全球不同产品类型过敏注射销售额市场份额预测（2026-2031）</w:t>
      </w:r>
      <w:r>
        <w:rPr>
          <w:rFonts w:hint="eastAsia"/>
        </w:rPr>
        <w:br/>
      </w:r>
      <w:r>
        <w:rPr>
          <w:rFonts w:hint="eastAsia"/>
        </w:rPr>
        <w:t>　　表 9： 中国不同产品类型过敏注射销售额列表（2020-2025）&amp;（百万美元）</w:t>
      </w:r>
      <w:r>
        <w:rPr>
          <w:rFonts w:hint="eastAsia"/>
        </w:rPr>
        <w:br/>
      </w:r>
      <w:r>
        <w:rPr>
          <w:rFonts w:hint="eastAsia"/>
        </w:rPr>
        <w:t>　　表 10： 中国不同产品类型过敏注射销售额市场份额列表（2020-2025）</w:t>
      </w:r>
      <w:r>
        <w:rPr>
          <w:rFonts w:hint="eastAsia"/>
        </w:rPr>
        <w:br/>
      </w:r>
      <w:r>
        <w:rPr>
          <w:rFonts w:hint="eastAsia"/>
        </w:rPr>
        <w:t>　　表 11： 中国不同产品类型过敏注射销售额预测（2026-2031）&amp;（百万美元）</w:t>
      </w:r>
      <w:r>
        <w:rPr>
          <w:rFonts w:hint="eastAsia"/>
        </w:rPr>
        <w:br/>
      </w:r>
      <w:r>
        <w:rPr>
          <w:rFonts w:hint="eastAsia"/>
        </w:rPr>
        <w:t>　　表 12： 中国不同产品类型过敏注射销售额市场份额预测（2026-2031）</w:t>
      </w:r>
      <w:r>
        <w:rPr>
          <w:rFonts w:hint="eastAsia"/>
        </w:rPr>
        <w:br/>
      </w:r>
      <w:r>
        <w:rPr>
          <w:rFonts w:hint="eastAsia"/>
        </w:rPr>
        <w:t>　　表 13： 全球市场不同应用过敏注射销售额及增长率对比（2020 VS 2024 VS 2031）&amp;（百万美元）</w:t>
      </w:r>
      <w:r>
        <w:rPr>
          <w:rFonts w:hint="eastAsia"/>
        </w:rPr>
        <w:br/>
      </w:r>
      <w:r>
        <w:rPr>
          <w:rFonts w:hint="eastAsia"/>
        </w:rPr>
        <w:t>　　表 14： 全球不同应用过敏注射销售额列表（2020-2025）&amp;（百万美元）</w:t>
      </w:r>
      <w:r>
        <w:rPr>
          <w:rFonts w:hint="eastAsia"/>
        </w:rPr>
        <w:br/>
      </w:r>
      <w:r>
        <w:rPr>
          <w:rFonts w:hint="eastAsia"/>
        </w:rPr>
        <w:t>　　表 15： 全球不同应用过敏注射销售额市场份额列表（2020-2025）</w:t>
      </w:r>
      <w:r>
        <w:rPr>
          <w:rFonts w:hint="eastAsia"/>
        </w:rPr>
        <w:br/>
      </w:r>
      <w:r>
        <w:rPr>
          <w:rFonts w:hint="eastAsia"/>
        </w:rPr>
        <w:t>　　表 16： 全球不同应用过敏注射销售额预测（2026-2031）&amp;（百万美元）</w:t>
      </w:r>
      <w:r>
        <w:rPr>
          <w:rFonts w:hint="eastAsia"/>
        </w:rPr>
        <w:br/>
      </w:r>
      <w:r>
        <w:rPr>
          <w:rFonts w:hint="eastAsia"/>
        </w:rPr>
        <w:t>　　表 17： 全球不同应用过敏注射市场份额预测（2026-2031）</w:t>
      </w:r>
      <w:r>
        <w:rPr>
          <w:rFonts w:hint="eastAsia"/>
        </w:rPr>
        <w:br/>
      </w:r>
      <w:r>
        <w:rPr>
          <w:rFonts w:hint="eastAsia"/>
        </w:rPr>
        <w:t>　　表 18： 中国不同应用过敏注射销售额列表（2020-2025）&amp;（百万美元）</w:t>
      </w:r>
      <w:r>
        <w:rPr>
          <w:rFonts w:hint="eastAsia"/>
        </w:rPr>
        <w:br/>
      </w:r>
      <w:r>
        <w:rPr>
          <w:rFonts w:hint="eastAsia"/>
        </w:rPr>
        <w:t>　　表 19： 中国不同应用过敏注射销售额市场份额列表（2020-2025）</w:t>
      </w:r>
      <w:r>
        <w:rPr>
          <w:rFonts w:hint="eastAsia"/>
        </w:rPr>
        <w:br/>
      </w:r>
      <w:r>
        <w:rPr>
          <w:rFonts w:hint="eastAsia"/>
        </w:rPr>
        <w:t>　　表 20： 中国不同应用过敏注射销售额预测（2026-2031）&amp;（百万美元）</w:t>
      </w:r>
      <w:r>
        <w:rPr>
          <w:rFonts w:hint="eastAsia"/>
        </w:rPr>
        <w:br/>
      </w:r>
      <w:r>
        <w:rPr>
          <w:rFonts w:hint="eastAsia"/>
        </w:rPr>
        <w:t>　　表 21： 中国不同应用过敏注射销售额市场份额预测（2026-2031）</w:t>
      </w:r>
      <w:r>
        <w:rPr>
          <w:rFonts w:hint="eastAsia"/>
        </w:rPr>
        <w:br/>
      </w:r>
      <w:r>
        <w:rPr>
          <w:rFonts w:hint="eastAsia"/>
        </w:rPr>
        <w:t>　　表 22： 全球主要地区过敏注射销售额：（2020 VS 2024 VS 2031）&amp;（百万美元）</w:t>
      </w:r>
      <w:r>
        <w:rPr>
          <w:rFonts w:hint="eastAsia"/>
        </w:rPr>
        <w:br/>
      </w:r>
      <w:r>
        <w:rPr>
          <w:rFonts w:hint="eastAsia"/>
        </w:rPr>
        <w:t>　　表 23： 全球主要地区过敏注射销售额列表（2020-2025年）&amp;（百万美元）</w:t>
      </w:r>
      <w:r>
        <w:rPr>
          <w:rFonts w:hint="eastAsia"/>
        </w:rPr>
        <w:br/>
      </w:r>
      <w:r>
        <w:rPr>
          <w:rFonts w:hint="eastAsia"/>
        </w:rPr>
        <w:t>　　表 24： 全球主要地区过敏注射销售额及份额列表（2020-2025年）</w:t>
      </w:r>
      <w:r>
        <w:rPr>
          <w:rFonts w:hint="eastAsia"/>
        </w:rPr>
        <w:br/>
      </w:r>
      <w:r>
        <w:rPr>
          <w:rFonts w:hint="eastAsia"/>
        </w:rPr>
        <w:t>　　表 25： 全球主要地区过敏注射销售额列表预测（2026-2031）&amp;（百万美元）</w:t>
      </w:r>
      <w:r>
        <w:rPr>
          <w:rFonts w:hint="eastAsia"/>
        </w:rPr>
        <w:br/>
      </w:r>
      <w:r>
        <w:rPr>
          <w:rFonts w:hint="eastAsia"/>
        </w:rPr>
        <w:t>　　表 26： 全球主要地区过敏注射销售额及份额列表预测（2026-2031）</w:t>
      </w:r>
      <w:r>
        <w:rPr>
          <w:rFonts w:hint="eastAsia"/>
        </w:rPr>
        <w:br/>
      </w:r>
      <w:r>
        <w:rPr>
          <w:rFonts w:hint="eastAsia"/>
        </w:rPr>
        <w:t>　　表 27： 全球主要企业过敏注射销售额（2020-2025）&amp;（百万美元）</w:t>
      </w:r>
      <w:r>
        <w:rPr>
          <w:rFonts w:hint="eastAsia"/>
        </w:rPr>
        <w:br/>
      </w:r>
      <w:r>
        <w:rPr>
          <w:rFonts w:hint="eastAsia"/>
        </w:rPr>
        <w:t>　　表 28： 全球主要企业过敏注射销售额份额对比（2020-2025）</w:t>
      </w:r>
      <w:r>
        <w:rPr>
          <w:rFonts w:hint="eastAsia"/>
        </w:rPr>
        <w:br/>
      </w:r>
      <w:r>
        <w:rPr>
          <w:rFonts w:hint="eastAsia"/>
        </w:rPr>
        <w:t>　　表 29： 2024年全球过敏注射主要厂商市场地位（第一梯队、第二梯队和第三梯队）</w:t>
      </w:r>
      <w:r>
        <w:rPr>
          <w:rFonts w:hint="eastAsia"/>
        </w:rPr>
        <w:br/>
      </w:r>
      <w:r>
        <w:rPr>
          <w:rFonts w:hint="eastAsia"/>
        </w:rPr>
        <w:t>　　表 30： 2024年全球主要厂商过敏注射收入排名（百万美元）</w:t>
      </w:r>
      <w:r>
        <w:rPr>
          <w:rFonts w:hint="eastAsia"/>
        </w:rPr>
        <w:br/>
      </w:r>
      <w:r>
        <w:rPr>
          <w:rFonts w:hint="eastAsia"/>
        </w:rPr>
        <w:t>　　表 31： 全球主要厂商过敏注射总部及市场区域分布</w:t>
      </w:r>
      <w:r>
        <w:rPr>
          <w:rFonts w:hint="eastAsia"/>
        </w:rPr>
        <w:br/>
      </w:r>
      <w:r>
        <w:rPr>
          <w:rFonts w:hint="eastAsia"/>
        </w:rPr>
        <w:t>　　表 32： 全球主要厂商过敏注射产品类型及应用</w:t>
      </w:r>
      <w:r>
        <w:rPr>
          <w:rFonts w:hint="eastAsia"/>
        </w:rPr>
        <w:br/>
      </w:r>
      <w:r>
        <w:rPr>
          <w:rFonts w:hint="eastAsia"/>
        </w:rPr>
        <w:t>　　表 33： 全球主要厂商过敏注射商业化日期</w:t>
      </w:r>
      <w:r>
        <w:rPr>
          <w:rFonts w:hint="eastAsia"/>
        </w:rPr>
        <w:br/>
      </w:r>
      <w:r>
        <w:rPr>
          <w:rFonts w:hint="eastAsia"/>
        </w:rPr>
        <w:t>　　表 34： 全球过敏注射市场投资、并购等现状分析</w:t>
      </w:r>
      <w:r>
        <w:rPr>
          <w:rFonts w:hint="eastAsia"/>
        </w:rPr>
        <w:br/>
      </w:r>
      <w:r>
        <w:rPr>
          <w:rFonts w:hint="eastAsia"/>
        </w:rPr>
        <w:t>　　表 35： 中国主要企业过敏注射销售额列表（2020-2025）&amp;（百万美元）</w:t>
      </w:r>
      <w:r>
        <w:rPr>
          <w:rFonts w:hint="eastAsia"/>
        </w:rPr>
        <w:br/>
      </w:r>
      <w:r>
        <w:rPr>
          <w:rFonts w:hint="eastAsia"/>
        </w:rPr>
        <w:t>　　表 36： 中国主要企业过敏注射销售额份额对比（2020-2025）</w:t>
      </w:r>
      <w:r>
        <w:rPr>
          <w:rFonts w:hint="eastAsia"/>
        </w:rPr>
        <w:br/>
      </w:r>
      <w:r>
        <w:rPr>
          <w:rFonts w:hint="eastAsia"/>
        </w:rPr>
        <w:t>　　表 37： 重点企业（1）公司信息、总部、过敏注射市场地位以及主要的竞争对手</w:t>
      </w:r>
      <w:r>
        <w:rPr>
          <w:rFonts w:hint="eastAsia"/>
        </w:rPr>
        <w:br/>
      </w:r>
      <w:r>
        <w:rPr>
          <w:rFonts w:hint="eastAsia"/>
        </w:rPr>
        <w:t>　　表 38： 重点企业（1） 过敏注射产品及服务介绍</w:t>
      </w:r>
      <w:r>
        <w:rPr>
          <w:rFonts w:hint="eastAsia"/>
        </w:rPr>
        <w:br/>
      </w:r>
      <w:r>
        <w:rPr>
          <w:rFonts w:hint="eastAsia"/>
        </w:rPr>
        <w:t>　　表 39： 重点企业（1） 过敏注射收入及毛利率（2020-2025）&amp;（百万美元）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重点企业（2）公司信息、总部、过敏注射市场地位以及主要的竞争对手</w:t>
      </w:r>
      <w:r>
        <w:rPr>
          <w:rFonts w:hint="eastAsia"/>
        </w:rPr>
        <w:br/>
      </w:r>
      <w:r>
        <w:rPr>
          <w:rFonts w:hint="eastAsia"/>
        </w:rPr>
        <w:t>　　表 43： 重点企业（2） 过敏注射产品及服务介绍</w:t>
      </w:r>
      <w:r>
        <w:rPr>
          <w:rFonts w:hint="eastAsia"/>
        </w:rPr>
        <w:br/>
      </w:r>
      <w:r>
        <w:rPr>
          <w:rFonts w:hint="eastAsia"/>
        </w:rPr>
        <w:t>　　表 44： 重点企业（2） 过敏注射收入及毛利率（2020-2025）&amp;（百万美元）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重点企业（3）公司信息、总部、过敏注射市场地位以及主要的竞争对手</w:t>
      </w:r>
      <w:r>
        <w:rPr>
          <w:rFonts w:hint="eastAsia"/>
        </w:rPr>
        <w:br/>
      </w:r>
      <w:r>
        <w:rPr>
          <w:rFonts w:hint="eastAsia"/>
        </w:rPr>
        <w:t>　　表 48： 重点企业（3） 过敏注射产品及服务介绍</w:t>
      </w:r>
      <w:r>
        <w:rPr>
          <w:rFonts w:hint="eastAsia"/>
        </w:rPr>
        <w:br/>
      </w:r>
      <w:r>
        <w:rPr>
          <w:rFonts w:hint="eastAsia"/>
        </w:rPr>
        <w:t>　　表 49： 重点企业（3） 过敏注射收入及毛利率（2020-2025）&amp;（百万美元）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重点企业（4）公司信息、总部、过敏注射市场地位以及主要的竞争对手</w:t>
      </w:r>
      <w:r>
        <w:rPr>
          <w:rFonts w:hint="eastAsia"/>
        </w:rPr>
        <w:br/>
      </w:r>
      <w:r>
        <w:rPr>
          <w:rFonts w:hint="eastAsia"/>
        </w:rPr>
        <w:t>　　表 53： 重点企业（4） 过敏注射产品及服务介绍</w:t>
      </w:r>
      <w:r>
        <w:rPr>
          <w:rFonts w:hint="eastAsia"/>
        </w:rPr>
        <w:br/>
      </w:r>
      <w:r>
        <w:rPr>
          <w:rFonts w:hint="eastAsia"/>
        </w:rPr>
        <w:t>　　表 54： 重点企业（4） 过敏注射收入及毛利率（2020-2025）&amp;（百万美元）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重点企业（5）公司信息、总部、过敏注射市场地位以及主要的竞争对手</w:t>
      </w:r>
      <w:r>
        <w:rPr>
          <w:rFonts w:hint="eastAsia"/>
        </w:rPr>
        <w:br/>
      </w:r>
      <w:r>
        <w:rPr>
          <w:rFonts w:hint="eastAsia"/>
        </w:rPr>
        <w:t>　　表 57： 重点企业（5） 过敏注射产品及服务介绍</w:t>
      </w:r>
      <w:r>
        <w:rPr>
          <w:rFonts w:hint="eastAsia"/>
        </w:rPr>
        <w:br/>
      </w:r>
      <w:r>
        <w:rPr>
          <w:rFonts w:hint="eastAsia"/>
        </w:rPr>
        <w:t>　　表 58： 重点企业（5） 过敏注射收入及毛利率（2020-2025）&amp;（百万美元）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重点企业（6）公司信息、总部、过敏注射市场地位以及主要的竞争对手</w:t>
      </w:r>
      <w:r>
        <w:rPr>
          <w:rFonts w:hint="eastAsia"/>
        </w:rPr>
        <w:br/>
      </w:r>
      <w:r>
        <w:rPr>
          <w:rFonts w:hint="eastAsia"/>
        </w:rPr>
        <w:t>　　表 62： 重点企业（6） 过敏注射产品及服务介绍</w:t>
      </w:r>
      <w:r>
        <w:rPr>
          <w:rFonts w:hint="eastAsia"/>
        </w:rPr>
        <w:br/>
      </w:r>
      <w:r>
        <w:rPr>
          <w:rFonts w:hint="eastAsia"/>
        </w:rPr>
        <w:t>　　表 63： 重点企业（6） 过敏注射收入及毛利率（2020-2025）&amp;（百万美元）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重点企业（7）公司信息、总部、过敏注射市场地位以及主要的竞争对手</w:t>
      </w:r>
      <w:r>
        <w:rPr>
          <w:rFonts w:hint="eastAsia"/>
        </w:rPr>
        <w:br/>
      </w:r>
      <w:r>
        <w:rPr>
          <w:rFonts w:hint="eastAsia"/>
        </w:rPr>
        <w:t>　　表 67： 重点企业（7） 过敏注射产品及服务介绍</w:t>
      </w:r>
      <w:r>
        <w:rPr>
          <w:rFonts w:hint="eastAsia"/>
        </w:rPr>
        <w:br/>
      </w:r>
      <w:r>
        <w:rPr>
          <w:rFonts w:hint="eastAsia"/>
        </w:rPr>
        <w:t>　　表 68： 重点企业（7） 过敏注射收入及毛利率（2020-2025）&amp;（百万美元）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重点企业（8）公司信息、总部、过敏注射市场地位以及主要的竞争对手</w:t>
      </w:r>
      <w:r>
        <w:rPr>
          <w:rFonts w:hint="eastAsia"/>
        </w:rPr>
        <w:br/>
      </w:r>
      <w:r>
        <w:rPr>
          <w:rFonts w:hint="eastAsia"/>
        </w:rPr>
        <w:t>　　表 72： 重点企业（8） 过敏注射产品及服务介绍</w:t>
      </w:r>
      <w:r>
        <w:rPr>
          <w:rFonts w:hint="eastAsia"/>
        </w:rPr>
        <w:br/>
      </w:r>
      <w:r>
        <w:rPr>
          <w:rFonts w:hint="eastAsia"/>
        </w:rPr>
        <w:t>　　表 73： 重点企业（8） 过敏注射收入及毛利率（2020-2025）&amp;（百万美元）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重点企业（9）公司信息、总部、过敏注射市场地位以及主要的竞争对手</w:t>
      </w:r>
      <w:r>
        <w:rPr>
          <w:rFonts w:hint="eastAsia"/>
        </w:rPr>
        <w:br/>
      </w:r>
      <w:r>
        <w:rPr>
          <w:rFonts w:hint="eastAsia"/>
        </w:rPr>
        <w:t>　　表 77： 重点企业（9） 过敏注射产品及服务介绍</w:t>
      </w:r>
      <w:r>
        <w:rPr>
          <w:rFonts w:hint="eastAsia"/>
        </w:rPr>
        <w:br/>
      </w:r>
      <w:r>
        <w:rPr>
          <w:rFonts w:hint="eastAsia"/>
        </w:rPr>
        <w:t>　　表 78： 重点企业（9） 过敏注射收入及毛利率（2020-2025）&amp;（百万美元）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过敏注射行业发展机遇及主要驱动因素</w:t>
      </w:r>
      <w:r>
        <w:rPr>
          <w:rFonts w:hint="eastAsia"/>
        </w:rPr>
        <w:br/>
      </w:r>
      <w:r>
        <w:rPr>
          <w:rFonts w:hint="eastAsia"/>
        </w:rPr>
        <w:t>　　表 82： 过敏注射行业发展面临的风险</w:t>
      </w:r>
      <w:r>
        <w:rPr>
          <w:rFonts w:hint="eastAsia"/>
        </w:rPr>
        <w:br/>
      </w:r>
      <w:r>
        <w:rPr>
          <w:rFonts w:hint="eastAsia"/>
        </w:rPr>
        <w:t>　　表 83： 过敏注射行业政策分析</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过敏注射产品图片</w:t>
      </w:r>
      <w:r>
        <w:rPr>
          <w:rFonts w:hint="eastAsia"/>
        </w:rPr>
        <w:br/>
      </w:r>
      <w:r>
        <w:rPr>
          <w:rFonts w:hint="eastAsia"/>
        </w:rPr>
        <w:t>　　图 2： 全球市场过敏注射市场规模（销售额）， 2020 VS 2024 VS 2031（百万美元）</w:t>
      </w:r>
      <w:r>
        <w:rPr>
          <w:rFonts w:hint="eastAsia"/>
        </w:rPr>
        <w:br/>
      </w:r>
      <w:r>
        <w:rPr>
          <w:rFonts w:hint="eastAsia"/>
        </w:rPr>
        <w:t>　　图 3： 全球过敏注射市场销售额预测：（百万美元）&amp;（2020-2031）</w:t>
      </w:r>
      <w:r>
        <w:rPr>
          <w:rFonts w:hint="eastAsia"/>
        </w:rPr>
        <w:br/>
      </w:r>
      <w:r>
        <w:rPr>
          <w:rFonts w:hint="eastAsia"/>
        </w:rPr>
        <w:t>　　图 4： 中国市场过敏注射销售额及未来趋势（2020-2031）&amp;（百万美元）</w:t>
      </w:r>
      <w:r>
        <w:rPr>
          <w:rFonts w:hint="eastAsia"/>
        </w:rPr>
        <w:br/>
      </w:r>
      <w:r>
        <w:rPr>
          <w:rFonts w:hint="eastAsia"/>
        </w:rPr>
        <w:t>　　图 5： 舌下免疫治疗 产品图片</w:t>
      </w:r>
      <w:r>
        <w:rPr>
          <w:rFonts w:hint="eastAsia"/>
        </w:rPr>
        <w:br/>
      </w:r>
      <w:r>
        <w:rPr>
          <w:rFonts w:hint="eastAsia"/>
        </w:rPr>
        <w:t>　　图 6： 全球舌下免疫治疗规模及增长率（2020-2031）&amp;（百万美元）</w:t>
      </w:r>
      <w:r>
        <w:rPr>
          <w:rFonts w:hint="eastAsia"/>
        </w:rPr>
        <w:br/>
      </w:r>
      <w:r>
        <w:rPr>
          <w:rFonts w:hint="eastAsia"/>
        </w:rPr>
        <w:t>　　图 7： 皮下免疫疗法产品图片</w:t>
      </w:r>
      <w:r>
        <w:rPr>
          <w:rFonts w:hint="eastAsia"/>
        </w:rPr>
        <w:br/>
      </w:r>
      <w:r>
        <w:rPr>
          <w:rFonts w:hint="eastAsia"/>
        </w:rPr>
        <w:t>　　图 8： 全球皮下免疫疗法规模及增长率（2020-2031）&amp;（百万美元）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全球不同产品类型过敏注射市场份额2024 &amp; 2031</w:t>
      </w:r>
      <w:r>
        <w:rPr>
          <w:rFonts w:hint="eastAsia"/>
        </w:rPr>
        <w:br/>
      </w:r>
      <w:r>
        <w:rPr>
          <w:rFonts w:hint="eastAsia"/>
        </w:rPr>
        <w:t>　　图 12： 全球不同产品类型过敏注射市场份额2020 &amp; 2024</w:t>
      </w:r>
      <w:r>
        <w:rPr>
          <w:rFonts w:hint="eastAsia"/>
        </w:rPr>
        <w:br/>
      </w:r>
      <w:r>
        <w:rPr>
          <w:rFonts w:hint="eastAsia"/>
        </w:rPr>
        <w:t>　　图 13： 全球不同产品类型过敏注射市场份额预测2025 &amp; 2031</w:t>
      </w:r>
      <w:r>
        <w:rPr>
          <w:rFonts w:hint="eastAsia"/>
        </w:rPr>
        <w:br/>
      </w:r>
      <w:r>
        <w:rPr>
          <w:rFonts w:hint="eastAsia"/>
        </w:rPr>
        <w:t>　　图 14： 中国不同产品类型过敏注射市场份额2020 &amp; 2024</w:t>
      </w:r>
      <w:r>
        <w:rPr>
          <w:rFonts w:hint="eastAsia"/>
        </w:rPr>
        <w:br/>
      </w:r>
      <w:r>
        <w:rPr>
          <w:rFonts w:hint="eastAsia"/>
        </w:rPr>
        <w:t>　　图 15： 中国不同产品类型过敏注射市场份额预测2025 &amp; 2031</w:t>
      </w:r>
      <w:r>
        <w:rPr>
          <w:rFonts w:hint="eastAsia"/>
        </w:rPr>
        <w:br/>
      </w:r>
      <w:r>
        <w:rPr>
          <w:rFonts w:hint="eastAsia"/>
        </w:rPr>
        <w:t>　　图 16： 过敏性鼻炎</w:t>
      </w:r>
      <w:r>
        <w:rPr>
          <w:rFonts w:hint="eastAsia"/>
        </w:rPr>
        <w:br/>
      </w:r>
      <w:r>
        <w:rPr>
          <w:rFonts w:hint="eastAsia"/>
        </w:rPr>
        <w:t>　　图 17： 过敏性哮喘</w:t>
      </w:r>
      <w:r>
        <w:rPr>
          <w:rFonts w:hint="eastAsia"/>
        </w:rPr>
        <w:br/>
      </w:r>
      <w:r>
        <w:rPr>
          <w:rFonts w:hint="eastAsia"/>
        </w:rPr>
        <w:t>　　图 18： 食物过敏</w:t>
      </w:r>
      <w:r>
        <w:rPr>
          <w:rFonts w:hint="eastAsia"/>
        </w:rPr>
        <w:br/>
      </w:r>
      <w:r>
        <w:rPr>
          <w:rFonts w:hint="eastAsia"/>
        </w:rPr>
        <w:t>　　图 19： 特应性皮炎</w:t>
      </w:r>
      <w:r>
        <w:rPr>
          <w:rFonts w:hint="eastAsia"/>
        </w:rPr>
        <w:br/>
      </w:r>
      <w:r>
        <w:rPr>
          <w:rFonts w:hint="eastAsia"/>
        </w:rPr>
        <w:t>　　图 20： 其他</w:t>
      </w:r>
      <w:r>
        <w:rPr>
          <w:rFonts w:hint="eastAsia"/>
        </w:rPr>
        <w:br/>
      </w:r>
      <w:r>
        <w:rPr>
          <w:rFonts w:hint="eastAsia"/>
        </w:rPr>
        <w:t>　　图 21： 全球不同应用过敏注射市场份额2024 VS 2031</w:t>
      </w:r>
      <w:r>
        <w:rPr>
          <w:rFonts w:hint="eastAsia"/>
        </w:rPr>
        <w:br/>
      </w:r>
      <w:r>
        <w:rPr>
          <w:rFonts w:hint="eastAsia"/>
        </w:rPr>
        <w:t>　　图 22： 全球不同应用过敏注射市场份额2020 &amp; 2024</w:t>
      </w:r>
      <w:r>
        <w:rPr>
          <w:rFonts w:hint="eastAsia"/>
        </w:rPr>
        <w:br/>
      </w:r>
      <w:r>
        <w:rPr>
          <w:rFonts w:hint="eastAsia"/>
        </w:rPr>
        <w:t>　　图 23： 全球主要地区过敏注射销售额市场份额（2020 VS 2024）</w:t>
      </w:r>
      <w:r>
        <w:rPr>
          <w:rFonts w:hint="eastAsia"/>
        </w:rPr>
        <w:br/>
      </w:r>
      <w:r>
        <w:rPr>
          <w:rFonts w:hint="eastAsia"/>
        </w:rPr>
        <w:t>　　图 24： 北美过敏注射销售额及预测（2020-2031）&amp;（百万美元）</w:t>
      </w:r>
      <w:r>
        <w:rPr>
          <w:rFonts w:hint="eastAsia"/>
        </w:rPr>
        <w:br/>
      </w:r>
      <w:r>
        <w:rPr>
          <w:rFonts w:hint="eastAsia"/>
        </w:rPr>
        <w:t>　　图 25： 欧洲过敏注射销售额及预测（2020-2031）&amp;（百万美元）</w:t>
      </w:r>
      <w:r>
        <w:rPr>
          <w:rFonts w:hint="eastAsia"/>
        </w:rPr>
        <w:br/>
      </w:r>
      <w:r>
        <w:rPr>
          <w:rFonts w:hint="eastAsia"/>
        </w:rPr>
        <w:t>　　图 26： 中国过敏注射销售额及预测（2020-2031）&amp;（百万美元）</w:t>
      </w:r>
      <w:r>
        <w:rPr>
          <w:rFonts w:hint="eastAsia"/>
        </w:rPr>
        <w:br/>
      </w:r>
      <w:r>
        <w:rPr>
          <w:rFonts w:hint="eastAsia"/>
        </w:rPr>
        <w:t>　　图 27： 日本过敏注射销售额及预测（2020-2031）&amp;（百万美元）</w:t>
      </w:r>
      <w:r>
        <w:rPr>
          <w:rFonts w:hint="eastAsia"/>
        </w:rPr>
        <w:br/>
      </w:r>
      <w:r>
        <w:rPr>
          <w:rFonts w:hint="eastAsia"/>
        </w:rPr>
        <w:t>　　图 28： 东南亚过敏注射销售额及预测（2020-2031）&amp;（百万美元）</w:t>
      </w:r>
      <w:r>
        <w:rPr>
          <w:rFonts w:hint="eastAsia"/>
        </w:rPr>
        <w:br/>
      </w:r>
      <w:r>
        <w:rPr>
          <w:rFonts w:hint="eastAsia"/>
        </w:rPr>
        <w:t>　　图 29： 印度过敏注射销售额及预测（2020-2031）&amp;（百万美元）</w:t>
      </w:r>
      <w:r>
        <w:rPr>
          <w:rFonts w:hint="eastAsia"/>
        </w:rPr>
        <w:br/>
      </w:r>
      <w:r>
        <w:rPr>
          <w:rFonts w:hint="eastAsia"/>
        </w:rPr>
        <w:t>　　图 30： 2024年全球前五大厂商过敏注射市场份额</w:t>
      </w:r>
      <w:r>
        <w:rPr>
          <w:rFonts w:hint="eastAsia"/>
        </w:rPr>
        <w:br/>
      </w:r>
      <w:r>
        <w:rPr>
          <w:rFonts w:hint="eastAsia"/>
        </w:rPr>
        <w:t>　　图 31： 2024年全球过敏注射第一梯队、第二梯队和第三梯队厂商及市场份额</w:t>
      </w:r>
      <w:r>
        <w:rPr>
          <w:rFonts w:hint="eastAsia"/>
        </w:rPr>
        <w:br/>
      </w:r>
      <w:r>
        <w:rPr>
          <w:rFonts w:hint="eastAsia"/>
        </w:rPr>
        <w:t>　　图 32： 过敏注射全球领先企业SWOT分析</w:t>
      </w:r>
      <w:r>
        <w:rPr>
          <w:rFonts w:hint="eastAsia"/>
        </w:rPr>
        <w:br/>
      </w:r>
      <w:r>
        <w:rPr>
          <w:rFonts w:hint="eastAsia"/>
        </w:rPr>
        <w:t>　　图 33： 2024年中国排名前三和前五过敏注射企业市场份额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923a39b304d66" w:history="1">
        <w:r>
          <w:rPr>
            <w:rStyle w:val="Hyperlink"/>
          </w:rPr>
          <w:t>全球与中国过敏注射市场研究分析及前景趋势预测报告（2025-2031年）</w:t>
        </w:r>
      </w:hyperlink>
      <w:r>
        <w:rPr>
          <w:color w:val="C00000"/>
        </w:rPr>
        <w:t>》，报告编号：</w:t>
      </w:r>
      <w:r>
        <w:rPr>
          <w:rFonts w:hint="eastAsia"/>
          <w:color w:val="C00000"/>
        </w:rPr>
        <w:t>5362726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923a39b304d66" w:history="1">
        <w:r>
          <w:rPr>
            <w:rStyle w:val="Hyperlink"/>
          </w:rPr>
          <w:t>https://www.20087.com/6/72/GuoMinZhuSheFaZhanXianZhuangQianJing.html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3363c690340e0" w:history="1">
      <w:r>
        <w:rPr>
          <w:rStyle w:val="Hyperlink"/>
        </w:rPr>
        <w:t>全球与中国过敏注射市场研究分析及前景趋势预测报告（2025-2031年）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uoMinZhuSheFaZhanXianZhuangQianJing.html" TargetMode="External" Id="Rf91923a39b304d66" /></Relationships>
</file>

<file path=word/_rels/header2.xml.rels>&#65279;<?xml version="1.0" encoding="utf-8"?><Relationships xmlns="http://schemas.openxmlformats.org/package/2006/relationships"><Relationship Type="http://schemas.openxmlformats.org/officeDocument/2006/relationships/hyperlink" Target="https://www.20087.com/6/72/GuoMinZhuSheFaZhanXianZhuangQianJing.html" TargetMode="External" Id="Re2c3363c6903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2025-02-21T08:29:35Z</dcterms:created>
  <dcterms:modified xsi:type="dcterms:W3CDTF">2025-02-21T09:29:35Z</dcterms:modified>
  <dc:subject>全球与中国过敏注射市场研究分析及前景趋势预测报告（2025-2031年）</dc:subject>
  <dc:title>全球与中国过敏注射市场研究分析及前景趋势预测报告（2025-2031年）</dc:title>
  <cp:keywords>全球与中国过敏注射市场研究分析及前景趋势预测报告（2025-2031年）</cp:keywords>
  <dc:description>全球与中国过敏注射市场研究分析及前景趋势预测报告（2025-2031年）</dc:description>
</cp:coreProperties>
</file>