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f301982be460d" w:history="1">
              <w:r>
                <w:rPr>
                  <w:rStyle w:val="Hyperlink"/>
                </w:rPr>
                <w:t>2024-2030年全球与中国支原体培养基市场研究及前景趋势预测报告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f301982be460d" w:history="1">
              <w:r>
                <w:rPr>
                  <w:rStyle w:val="Hyperlink"/>
                </w:rPr>
                <w:t>2024-2030年全球与中国支原体培养基市场研究及前景趋势预测报告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f301982be460d" w:history="1">
                <w:r>
                  <w:rPr>
                    <w:rStyle w:val="Hyperlink"/>
                  </w:rPr>
                  <w:t>https://www.20087.com/7/62/ZhiYuanTiPeiYangJiDeQianJingQuShi.html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原体培养基是一种用于检测和培养支原体（一种无细胞壁的原核微生物）的专用培养基。支原体感染常常发生在细胞培养过程中，严重影响实验结果的可靠性。因此，支原体培养基在细胞生物学、医学研究等领域中具有重要意义。目前，随着生物技术的进步，支原体培养基的配方不断优化，能够更好地支持支原体的生长，同时减少假阳性结果。此外，通过改进包装形式，如采用即用型培养基，提高了使用便利性。</w:t>
      </w:r>
      <w:r>
        <w:rPr>
          <w:rFonts w:hint="eastAsia"/>
        </w:rPr>
        <w:br/>
      </w:r>
      <w:r>
        <w:rPr>
          <w:rFonts w:hint="eastAsia"/>
        </w:rPr>
        <w:t>　　未来，支原体培养基的发展将更加注重特异性和便携性。随着分子生物学技术的发展，未来的支原体培养基将能够通过基因编辑技术，实现对特定支原体的特异性培养，提高检测的准确性。此外，通过集成快速检测技术，如即时检测（POCT）产品，支原体培养基将变得更加便携，支持现场即时诊断。随着生物安全要求的提高，支原体培养基的设计将更加注重生物安全性，减少实验室污染的风险。同时，随着自动化程度的提高，支原体培养基将能够与自动化检测设备兼容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f301982be460d" w:history="1">
        <w:r>
          <w:rPr>
            <w:rStyle w:val="Hyperlink"/>
          </w:rPr>
          <w:t>2024-2030年全球与中国支原体培养基市场研究及前景趋势预测报告</w:t>
        </w:r>
      </w:hyperlink>
      <w:r>
        <w:rPr>
          <w:rFonts w:hint="eastAsia"/>
        </w:rPr>
        <w:t>》全面剖析了支原体培养基产业链及市场规模、需求，深入分析了当前市场价格、行业现状，并展望了支原体培养基市场前景与发展趋势。报告聚焦于支原体培养基重点企业，详细探讨了行业竞争格局、市场集中度及品牌建设，同时对支原体培养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支原体培养基市场概述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按照不同产品类型，支原体培养基主要可以分为如下几个类别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全球不同产品类型支原体培养基销售额增长趋势2019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液体支原体培养基</w:t>
      </w:r>
      <w:r>
        <w:rPr>
          <w:rFonts w:hint="eastAsia"/>
        </w:rPr>
        <w:br/>
      </w:r>
      <w:r>
        <w:rPr>
          <w:rFonts w:hint="eastAsia"/>
        </w:rPr>
        <w:t>　　　　1.2.3 固体支原体培养基</w:t>
      </w:r>
      <w:r>
        <w:rPr>
          <w:rFonts w:hint="eastAsia"/>
        </w:rPr>
        <w:br/>
      </w:r>
      <w:r>
        <w:rPr>
          <w:rFonts w:hint="eastAsia"/>
        </w:rPr>
        <w:t>　　1.3 从不同应用，支原体培养基主要包括如下几个方面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全球不同应用支原体培养基销售额增长趋势2019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支原体扩增</w:t>
      </w:r>
      <w:r>
        <w:rPr>
          <w:rFonts w:hint="eastAsia"/>
        </w:rPr>
        <w:br/>
      </w:r>
      <w:r>
        <w:rPr>
          <w:rFonts w:hint="eastAsia"/>
        </w:rPr>
        <w:t>　　　　1.3.3 疫苗生产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支原体培养基行业背景、发展历史、现状及趋势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支原体培养基行业目前现状分析</w:t>
      </w:r>
      <w:r>
        <w:rPr>
          <w:rFonts w:hint="eastAsia"/>
        </w:rPr>
        <w:br/>
      </w:r>
      <w:r>
        <w:rPr>
          <w:rFonts w:hint="eastAsia"/>
        </w:rPr>
        <w:t>　　　　1.4.2 支原体培养基发展趋势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全球支原体培养基总体规模分析</w:t>
      </w:r>
      <w:r>
        <w:rPr>
          <w:rFonts w:hint="eastAsia"/>
        </w:rPr>
        <w:br/>
      </w:r>
      <w:r>
        <w:rPr>
          <w:rFonts w:hint="eastAsia"/>
        </w:rPr>
        <w:t>　　2.1 全球支原体培养基供需现状及预测（2019-2030）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全球支原体培养基产能、产量、产能利用率及发展趋势（2019-2030）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全球支原体培养基产量、需求量及发展趋势（2019-2030）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全球主要地区支原体培养基产量及发展趋势（2019-2030）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全球主要地区支原体培养基产量（2019-2024）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全球主要地区支原体培养基产量（2025-2030）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全球主要地区支原体培养基产量市场份额（2019-2030）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中国支原体培养基供需现状及预测（2019-2030）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中国支原体培养基产能、产量、产能利用率及发展趋势（2019-2030）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中国支原体培养基产量、市场需求量及发展趋势（2019-2030）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全球支原体培养基销量及销售额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全球市场支原体培养基销售额（2019-2030）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全球市场支原体培养基销量（2019-2030）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全球市场支原体培养基价格趋势（2019-2030）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全球市场主要厂商支原体培养基产能市场份额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全球市场主要厂商支原体培养基销量（2019-2024）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全球市场主要厂商支原体培养基销量（2019-2024）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全球市场主要厂商支原体培养基销售收入（2019-2024）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全球市场主要厂商支原体培养基销售价格（2019-2024）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2023年全球主要生产商支原体培养基收入排名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中国市场主要厂商支原体培养基销量（2019-2024）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中国市场主要厂商支原体培养基销量（2019-2024）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中国市场主要厂商支原体培养基销售收入（2019-2024）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2023年中国主要生产商支原体培养基收入排名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中国市场主要厂商支原体培养基销售价格（2019-2024）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全球主要厂商支原体培养基总部及产地分布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全球主要厂商成立时间及支原体培养基商业化日期</w:t>
      </w:r>
      <w:r>
        <w:rPr>
          <w:rFonts w:hint="eastAsia"/>
        </w:rPr>
        <w:br/>
      </w:r>
      <w:r>
        <w:rPr>
          <w:rFonts w:hint="eastAsia"/>
        </w:rPr>
        <w:t>　　3.6 全球主要厂商支原体培养基产品类型及应用</w:t>
      </w:r>
      <w:r>
        <w:rPr>
          <w:rFonts w:hint="eastAsia"/>
        </w:rPr>
        <w:br/>
      </w:r>
      <w:r>
        <w:rPr>
          <w:rFonts w:hint="eastAsia"/>
        </w:rPr>
        <w:t>　　3.7 支原体培养基行业集中度、竞争程度分析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支原体培养基行业集中度分析：2023年全球Top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全球支原体培养基第一梯队、第二梯队和第三梯队生产商（品牌）及市场份额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全球支原体培养基主要地区分析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全球主要地区支原体培养基市场规模分析：2019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全球主要地区支原体培养基销售收入及市场份额（2019-2024年）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全球主要地区支原体培养基销售收入预测（2024-2030年）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全球主要地区支原体培养基销量分析：2019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全球主要地区支原体培养基销量及市场份额（2019-2024年）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全球主要地区支原体培养基销量及市场份额预测（2025-2030）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北美市场支原体培养基销量、收入及增长率（2019-2030）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欧洲市场支原体培养基销量、收入及增长率（2019-2030）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中国市场支原体培养基销量、收入及增长率（2019-2030）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日本市场支原体培养基销量、收入及增长率（2019-2030）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东南亚市场支原体培养基销量、收入及增长率（2019-2030）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印度市场支原体培养基销量、收入及增长率（2019-2030）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支原体培养基销量、收入、价格及毛利率（2019-2024）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不同产品类型支原体培养基分析</w:t>
      </w:r>
      <w:r>
        <w:rPr>
          <w:rFonts w:hint="eastAsia"/>
        </w:rPr>
        <w:br/>
      </w:r>
      <w:r>
        <w:rPr>
          <w:rFonts w:hint="eastAsia"/>
        </w:rPr>
        <w:t>　　6.1 全球不同产品类型支原体培养基销量（2019-2030）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全球不同产品类型支原体培养基销量及市场份额（2019-2024）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全球不同产品类型支原体培养基销量预测（2025-2030）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全球不同产品类型支原体培养基收入（2019-2030）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全球不同产品类型支原体培养基收入及市场份额（2019-2024）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全球不同产品类型支原体培养基收入预测（2025-2030）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全球不同产品类型支原体培养基价格走势（2019-2030）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不同应用支原体培养基分析</w:t>
      </w:r>
      <w:r>
        <w:rPr>
          <w:rFonts w:hint="eastAsia"/>
        </w:rPr>
        <w:br/>
      </w:r>
      <w:r>
        <w:rPr>
          <w:rFonts w:hint="eastAsia"/>
        </w:rPr>
        <w:t>　　7.1 全球不同应用支原体培养基销量（2019-2030）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全球不同应用支原体培养基销量及市场份额（2019-2024）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全球不同应用支原体培养基销量预测（2025-2030）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全球不同应用支原体培养基收入（2019-2030）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全球不同应用支原体培养基收入及市场份额（2019-2024）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全球不同应用支原体培养基收入预测（2025-2030）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全球不同应用支原体培养基价格走势（2019-2030）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支原体培养基产业链分析</w:t>
      </w:r>
      <w:r>
        <w:rPr>
          <w:rFonts w:hint="eastAsia"/>
        </w:rPr>
        <w:br/>
      </w:r>
      <w:r>
        <w:rPr>
          <w:rFonts w:hint="eastAsia"/>
        </w:rPr>
        <w:t>　　8.2 支原体培养基产业上游供应分析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支原体培养基下游典型客户</w:t>
      </w:r>
      <w:r>
        <w:rPr>
          <w:rFonts w:hint="eastAsia"/>
        </w:rPr>
        <w:br/>
      </w:r>
      <w:r>
        <w:rPr>
          <w:rFonts w:hint="eastAsia"/>
        </w:rPr>
        <w:t>　　8.4 支原体培养基销售渠道分析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支原体培养基行业发展机遇及主要驱动因素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支原体培养基行业发展面临的风险</w:t>
      </w:r>
      <w:r>
        <w:rPr>
          <w:rFonts w:hint="eastAsia"/>
        </w:rPr>
        <w:br/>
      </w:r>
      <w:r>
        <w:rPr>
          <w:rFonts w:hint="eastAsia"/>
        </w:rPr>
        <w:t>　　9.3 支原体培养基行业政策分析</w:t>
      </w:r>
      <w:r>
        <w:rPr>
          <w:rFonts w:hint="eastAsia"/>
        </w:rPr>
        <w:br/>
      </w:r>
      <w:r>
        <w:rPr>
          <w:rFonts w:hint="eastAsia"/>
        </w:rPr>
        <w:t>　　9.4 支原体培养基中国企业SWOT分析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全球不同产品类型支原体培养基销售额增长（CAGR）趋势2019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支原体培养基行业目前发展现状</w:t>
      </w:r>
      <w:r>
        <w:rPr>
          <w:rFonts w:hint="eastAsia"/>
        </w:rPr>
        <w:br/>
      </w:r>
      <w:r>
        <w:rPr>
          <w:rFonts w:hint="eastAsia"/>
        </w:rPr>
        <w:t>　　表 4： 支原体培养基发展趋势</w:t>
      </w:r>
      <w:r>
        <w:rPr>
          <w:rFonts w:hint="eastAsia"/>
        </w:rPr>
        <w:br/>
      </w:r>
      <w:r>
        <w:rPr>
          <w:rFonts w:hint="eastAsia"/>
        </w:rPr>
        <w:t>　　表 5： 全球主要地区支原体培养基产量增速（CAGR）：（2019 VS 2023 VS 2030）&amp;（升）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全球主要地区支原体培养基产量（2019-2024）&amp;（升）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全球主要地区支原体培养基产量（2025-2030）&amp;（升）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全球主要地区支原体培养基产量市场份额（2019-2024）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全球主要地区支原体培养基产量（2025-2030）&amp;（升）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全球市场主要厂商支原体培养基产能（2023-2024）&amp;（升）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全球市场主要厂商支原体培养基销量（2019-2024）&amp;（升）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全球市场主要厂商支原体培养基销量市场份额（2019-2024）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全球市场主要厂商支原体培养基销售收入（2019-2024）&amp;（百万美元）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全球市场主要厂商支原体培养基销售收入市场份额（2019-2024）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全球市场主要厂商支原体培养基销售价格（2019-2024）&amp;（美元/毫升）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2023年全球主要生产商支原体培养基收入排名（百万美元）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中国市场主要厂商支原体培养基销量（2019-2024）&amp;（升）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中国市场主要厂商支原体培养基销量市场份额（2019-2024）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中国市场主要厂商支原体培养基销售收入（2019-2024）&amp;（百万美元）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中国市场主要厂商支原体培养基销售收入市场份额（2019-2024）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2023年中国主要生产商支原体培养基收入排名（百万美元）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中国市场主要厂商支原体培养基销售价格（2019-2024）&amp;（美元/毫升）</w:t>
      </w:r>
      <w:r>
        <w:rPr>
          <w:rFonts w:hint="eastAsia"/>
        </w:rPr>
        <w:br/>
      </w:r>
      <w:r>
        <w:rPr>
          <w:rFonts w:hint="eastAsia"/>
        </w:rPr>
        <w:t>　　表 23： 全球主要厂商支原体培养基总部及产地分布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全球主要厂商成立时间及支原体培养基商业化日期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全球主要厂商支原体培养基产品类型及应用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2023年全球支原体培养基主要厂商市场地位（第一梯队、第二梯队和第三梯队）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全球支原体培养基市场投资、并购等现状分析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全球主要地区支原体培养基销售收入增速：（2019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全球主要地区支原体培养基销售收入（2019-2024）&amp;（百万美元）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全球主要地区支原体培养基销售收入市场份额（2019-2024）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全球主要地区支原体培养基收入（2025-2030）&amp;（百万美元）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全球主要地区支原体培养基收入市场份额（2025-2030）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全球主要地区支原体培养基销量（升）：2019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全球主要地区支原体培养基销量（2019-2024）&amp;（升）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全球主要地区支原体培养基销量市场份额（2019-2024）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全球主要地区支原体培养基销量（2025-2030）&amp;（升）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全球主要地区支原体培养基销量份额（2025-2030）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支原体培养基生产基地、销售区域、竞争对手及市场地位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支原体培养基产品规格、参数及市场应用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支原体培养基销量（升）、收入（百万美元）、价格（美元/毫升）及毛利率（2019-2024）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全球不同产品类型支原体培养基销量（2019-2024年）&amp;（升）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104： 全球不同产品类型支原体培养基销量市场份额（2019-2024）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全球不同产品类型支原体培养基销量预测（2025-2030）&amp;（升）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全球市场不同产品类型支原体培养基销量市场份额预测（2025-2030）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全球不同产品类型支原体培养基收入（2019-2024年）&amp;（百万美元）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全球不同产品类型支原体培养基收入市场份额（2019-2024）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全球不同产品类型支原体培养基收入预测（2025-2030）&amp;（百万美元）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全球不同产品类型支原体培养基收入市场份额预测（2025-2030）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全球不同应用支原体培养基销量（2019-2024年）&amp;（升）</w:t>
      </w:r>
      <w:r>
        <w:rPr>
          <w:rFonts w:hint="eastAsia"/>
        </w:rPr>
        <w:br/>
      </w:r>
      <w:r>
        <w:rPr>
          <w:rFonts w:hint="eastAsia"/>
        </w:rPr>
        <w:t>　　表 112： 全球不同应用支原体培养基销量市场份额（2019-2024）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全球不同应用支原体培养基销量预测（2025-2030）&amp;（升）</w:t>
      </w:r>
      <w:r>
        <w:rPr>
          <w:rFonts w:hint="eastAsia"/>
        </w:rPr>
        <w:br/>
      </w:r>
      <w:r>
        <w:rPr>
          <w:rFonts w:hint="eastAsia"/>
        </w:rPr>
        <w:t>　　表 114： 全球市场不同应用支原体培养基销量市场份额预测（2025-2030）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全球不同应用支原体培养基收入（2019-2024年）&amp;（百万美元）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全球不同应用支原体培养基收入市场份额（2019-2024）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全球不同应用支原体培养基收入预测（2025-2030）&amp;（百万美元）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全球不同应用支原体培养基收入市场份额预测（2025-2030）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支原体培养基上游原料供应商及联系方式列表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支原体培养基典型客户列表</w:t>
      </w:r>
      <w:r>
        <w:rPr>
          <w:rFonts w:hint="eastAsia"/>
        </w:rPr>
        <w:br/>
      </w:r>
      <w:r>
        <w:rPr>
          <w:rFonts w:hint="eastAsia"/>
        </w:rPr>
        <w:t>　　表 121： 支原体培养基主要销售模式及销售渠道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支原体培养基行业发展机遇及主要驱动因素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支原体培养基行业发展面临的风险</w:t>
      </w:r>
      <w:r>
        <w:rPr>
          <w:rFonts w:hint="eastAsia"/>
        </w:rPr>
        <w:br/>
      </w:r>
      <w:r>
        <w:rPr>
          <w:rFonts w:hint="eastAsia"/>
        </w:rPr>
        <w:t>　　表 124： 支原体培养基行业政策分析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支原体培养基产品图片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全球不同产品类型支原体培养基销售额2019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全球不同产品类型支原体培养基市场份额2023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液体支原体培养基产品图片</w:t>
      </w:r>
      <w:r>
        <w:rPr>
          <w:rFonts w:hint="eastAsia"/>
        </w:rPr>
        <w:br/>
      </w:r>
      <w:r>
        <w:rPr>
          <w:rFonts w:hint="eastAsia"/>
        </w:rPr>
        <w:t>　　图 5： 固体支原体培养基产品图片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全球不同应用支原体培养基市场份额2023 &amp; 2030</w:t>
      </w:r>
      <w:r>
        <w:rPr>
          <w:rFonts w:hint="eastAsia"/>
        </w:rPr>
        <w:br/>
      </w:r>
      <w:r>
        <w:rPr>
          <w:rFonts w:hint="eastAsia"/>
        </w:rPr>
        <w:t>　　图 8： 支原体扩增</w:t>
      </w:r>
      <w:r>
        <w:rPr>
          <w:rFonts w:hint="eastAsia"/>
        </w:rPr>
        <w:br/>
      </w:r>
      <w:r>
        <w:rPr>
          <w:rFonts w:hint="eastAsia"/>
        </w:rPr>
        <w:t>　　图 9： 疫苗生产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全球支原体培养基产能、产量、产能利用率及发展趋势（2019-2030）&amp;（升）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12： 全球支原体培养基产量、需求量及发展趋势（2019-2030）&amp;（升）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13： 全球主要地区支原体培养基产量（2019 VS 2023 VS 2030）&amp;（升）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全球主要地区支原体培养基产量市场份额（2019-2030）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中国支原体培养基产能、产量、产能利用率及发展趋势（2019-2030）&amp;（升）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16： 中国支原体培养基产量、市场需求量及发展趋势（2019-2030）&amp;（升）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 17： 全球支原体培养基市场销售额及增长率：（2019-2030）&amp;（百万美元）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全球市场支原体培养基市场规模：2019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全球市场支原体培养基销量及增长率（2019-2030）&amp;（升）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20： 全球市场支原体培养基价格趋势（2019-2030）&amp;（美元/毫升）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2023年全球市场主要厂商支原体培养基销量市场份额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2023年全球市场主要厂商支原体培养基收入市场份额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2023年中国市场主要厂商支原体培养基销量市场份额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2023年中国市场主要厂商支原体培养基收入市场份额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2023年全球前五大生产商支原体培养基市场份额</w:t>
      </w:r>
      <w:r>
        <w:rPr>
          <w:rFonts w:hint="eastAsia"/>
        </w:rPr>
        <w:br/>
      </w:r>
      <w:r>
        <w:rPr>
          <w:rFonts w:hint="eastAsia"/>
        </w:rPr>
        <w:t>　　图 26： 2023年全球支原体培养基第一梯队、第二梯队和第三梯队厂商及市场份额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全球主要地区支原体培养基销售收入（2019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全球主要地区支原体培养基销售收入市场份额（2019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北美市场支原体培养基销量及增长率（2019-2030）&amp;（升）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30： 北美市场支原体培养基收入及增长率（2019-2030）&amp;（百万美元）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欧洲市场支原体培养基销量及增长率（2019-2030）&amp;（升）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32： 欧洲市场支原体培养基收入及增长率（2019-2030）&amp;（百万美元）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中国市场支原体培养基销量及增长率（2019-2030）&amp;（升）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34： 中国市场支原体培养基收入及增长率（2019-2030）&amp;（百万美元）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日本市场支原体培养基销量及增长率（2019-2030）&amp;（升）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36： 日本市场支原体培养基收入及增长率（2019-2030）&amp;（百万美元）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东南亚市场支原体培养基销量及增长率（2019-2030）&amp;（升）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38： 东南亚市场支原体培养基收入及增长率（2019-2030）&amp;（百万美元）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印度市场支原体培养基销量及增长率（2019-2030）&amp;（升）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 40： 印度市场支原体培养基收入及增长率（2019-2030）&amp;（百万美元）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全球不同产品类型支原体培养基价格走势（2019-2030）&amp;（美元/毫升）</w:t>
      </w:r>
      <w:r>
        <w:rPr>
          <w:rFonts w:hint="eastAsia"/>
        </w:rPr>
        <w:br/>
      </w:r>
      <w:r>
        <w:rPr>
          <w:rFonts w:hint="eastAsia"/>
        </w:rPr>
        <w:t>　　图 42： 全球不同应用支原体培养基价格走势（2019-2030）&amp;（美元/毫升）</w:t>
      </w:r>
      <w:r>
        <w:rPr>
          <w:rFonts w:hint="eastAsia"/>
        </w:rPr>
        <w:br/>
      </w:r>
      <w:r>
        <w:rPr>
          <w:rFonts w:hint="eastAsia"/>
        </w:rPr>
        <w:t>　　图 43： 支原体培养基产业链</w:t>
      </w:r>
      <w:r>
        <w:rPr>
          <w:rFonts w:hint="eastAsia"/>
        </w:rPr>
        <w:br/>
      </w:r>
      <w:r>
        <w:rPr>
          <w:rFonts w:hint="eastAsia"/>
        </w:rPr>
        <w:t>　　图 44： 支原体培养基中国企业SWOT分析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f301982be460d" w:history="1">
        <w:r>
          <w:rPr>
            <w:rStyle w:val="Hyperlink"/>
          </w:rPr>
          <w:t>2024-2030年全球与中国支原体培养基市场研究及前景趋势预测报告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f301982be460d" w:history="1">
        <w:r>
          <w:rPr>
            <w:rStyle w:val="Hyperlink"/>
          </w:rPr>
          <w:t>https://www.20087.com/7/62/ZhiYuanTiPeiYangJiDeQianJingQuShi.html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5c011c8644b0f" w:history="1">
      <w:r>
        <w:rPr>
          <w:rStyle w:val="Hyperlink"/>
        </w:rPr>
        <w:t>2024-2030年全球与中国支原体培养基市场研究及前景趋势预测报告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YuanTiPeiYangJiDeQianJingQuShi.html" TargetMode="External" Id="R1eef301982be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YuanTiPeiYangJiDeQianJingQuShi.html" TargetMode="External" Id="R3705c011c86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2024-09-13T04:41:40Z</dcterms:created>
  <dcterms:modified xsi:type="dcterms:W3CDTF">2024-09-13T05:41:40Z</dcterms:modified>
  <dc:subject>2024-2030年全球与中国支原体培养基市场研究及前景趋势预测报告</dc:subject>
  <dc:title>2024-2030年全球与中国支原体培养基市场研究及前景趋势预测报告</dc:title>
  <cp:keywords>2024-2030年全球与中国支原体培养基市场研究及前景趋势预测报告</cp:keywords>
  <dc:description>2024-2030年全球与中国支原体培养基市场研究及前景趋势预测报告</dc:description>
</cp:coreProperties>
</file>