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c2b80f4e542e4" w:history="1">
              <w:r>
                <w:rPr>
                  <w:rStyle w:val="Hyperlink"/>
                </w:rPr>
                <w:t>中国诊察治疗设备行业深度研究与市场前景分析报告（2025年版）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c2b80f4e542e4" w:history="1">
              <w:r>
                <w:rPr>
                  <w:rStyle w:val="Hyperlink"/>
                </w:rPr>
                <w:t>中国诊察治疗设备行业深度研究与市场前景分析报告（2025年版）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c2b80f4e542e4" w:history="1">
                <w:r>
                  <w:rPr>
                    <w:rStyle w:val="Hyperlink"/>
                  </w:rPr>
                  <w:t>https://www.20087.com/7/52/ZhenChaZhiLiaoSheBeiHangYeFengXian.html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察治疗设备涵盖了从基础体检到复杂手术的各种医疗设备，包括但不限于超声波设备、CT扫描仪、MRI机器、激光治疗仪等。近年来，随着医学影像技术、机器人技术和人工智能的飞速发展，诊察治疗设备的精准度、效率和智能化水平得到了显著提升，为疾病的早期诊断和个性化治疗提供了有力支持。</w:t>
      </w:r>
      <w:r>
        <w:rPr>
          <w:rFonts w:hint="eastAsia"/>
        </w:rPr>
        <w:br/>
      </w:r>
      <w:r>
        <w:rPr>
          <w:rFonts w:hint="eastAsia"/>
        </w:rPr>
        <w:t>　　未来，诊察治疗设备将更加注重精准医疗和远程医疗。精准医疗将推动设备向更小尺度、更高分辨率的方向发展，以实现对疾病更早、更准确的诊断。同时，远程医疗的兴起将促使设备具备远程操控和数据传输功能，使得患者在家或偏远地区也能享受到高质量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c2b80f4e542e4" w:history="1">
        <w:r>
          <w:rPr>
            <w:rStyle w:val="Hyperlink"/>
          </w:rPr>
          <w:t>中国诊察治疗设备行业深度研究与市场前景分析报告（2025年版）</w:t>
        </w:r>
      </w:hyperlink>
      <w:r>
        <w:rPr>
          <w:rFonts w:hint="eastAsia"/>
        </w:rPr>
        <w:t>》依托国家统计局、相关行业协会及科研单位提供的权威数据，全面分析了诊察治疗设备行业发展环境、产业链结构、市场供需状况及价格变化，重点研究了诊察治疗设备行业内主要企业的经营现状。报告对诊察治疗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诊察治疗设备行业概况</w:t>
      </w:r>
      <w:r>
        <w:rPr>
          <w:rFonts w:hint="eastAsia"/>
        </w:rPr>
        <w:br/>
      </w:r>
      <w:r>
        <w:rPr>
          <w:rFonts w:hint="eastAsia"/>
        </w:rPr>
        <w:t>　　第一节 诊察治疗设备行业定义与特征</w:t>
      </w:r>
      <w:r>
        <w:rPr>
          <w:rFonts w:hint="eastAsia"/>
        </w:rPr>
        <w:br/>
      </w:r>
      <w:r>
        <w:rPr>
          <w:rFonts w:hint="eastAsia"/>
        </w:rPr>
        <w:t>　　第二节 诊察治疗设备行业发展历程</w:t>
      </w:r>
      <w:r>
        <w:rPr>
          <w:rFonts w:hint="eastAsia"/>
        </w:rPr>
        <w:br/>
      </w:r>
      <w:r>
        <w:rPr>
          <w:rFonts w:hint="eastAsia"/>
        </w:rPr>
        <w:t>　　第三节 诊察治疗设备产业链分析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中国诊察治疗设备行业发展环境分析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诊察治疗设备行业经济环境分析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诊察治疗设备行业政策环境分析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一、诊察治疗设备行业政策影响分析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二、相关诊察治疗设备行业标准分析</w:t>
      </w:r>
      <w:r>
        <w:rPr>
          <w:rFonts w:hint="eastAsia"/>
        </w:rPr>
        <w:br/>
      </w:r>
      <w:r>
        <w:rPr>
          <w:rFonts w:hint="eastAsia"/>
        </w:rPr>
        <w:t>　　第三节 诊察治疗设备行业社会环境分析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2024-2025年诊察治疗设备行业技术发展现状及趋势分析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诊察治疗设备行业技术发展现状分析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国内外诊察治疗设备行业技术差异与原因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诊察治疗设备行业技术发展方向、趋势预测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提升诊察治疗设备行业技术能力策略建议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中国诊察治疗设备行业市场供需状况分析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中国诊察治疗设备市场规模情况</w:t>
      </w:r>
      <w:r>
        <w:rPr>
          <w:rFonts w:hint="eastAsia"/>
        </w:rPr>
        <w:br/>
      </w:r>
      <w:r>
        <w:rPr>
          <w:rFonts w:hint="eastAsia"/>
        </w:rPr>
        <w:t>　　第二节 中国诊察治疗设备行业盈利情况分析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中国诊察治疗设备市场需求状况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一、2019-2024年诊察治疗设备市场需求情况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二、2025年诊察治疗设备行业市场需求特点分析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三、2025-2031年诊察治疗设备市场需求预测</w:t>
      </w:r>
      <w:r>
        <w:rPr>
          <w:rFonts w:hint="eastAsia"/>
        </w:rPr>
        <w:br/>
      </w:r>
      <w:r>
        <w:rPr>
          <w:rFonts w:hint="eastAsia"/>
        </w:rPr>
        <w:t>　　第四节 中国诊察治疗设备行业产量情况分析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一、2019-2024年中国诊察治疗设备行业产量统计分析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二、诊察治疗设备行业区域产量分析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三、2025-2031年中国诊察治疗设备行业产量预测分析</w:t>
      </w:r>
      <w:r>
        <w:rPr>
          <w:rFonts w:hint="eastAsia"/>
        </w:rPr>
        <w:br/>
      </w:r>
      <w:r>
        <w:rPr>
          <w:rFonts w:hint="eastAsia"/>
        </w:rPr>
        <w:t>　　第五节 诊察治疗设备行业市场供需平衡状况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诊察治疗设备细分市场深度分析</w:t>
      </w:r>
      <w:r>
        <w:rPr>
          <w:rFonts w:hint="eastAsia"/>
        </w:rPr>
        <w:br/>
      </w:r>
      <w:r>
        <w:rPr>
          <w:rFonts w:hint="eastAsia"/>
        </w:rPr>
        <w:t>　　第一节 诊察治疗设备细分市场（一）发展研究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诊察治疗设备细分市场（二）发展研究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2019-2024年中国诊察治疗设备行业总体发展状况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中国诊察治疗设备行业规模情况分析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一、诊察治疗设备行业单位规模情况分析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二、诊察治疗设备行业人员规模状况分析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三、诊察治疗设备行业资产规模状况分析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四、诊察治疗设备行业市场规模状况分析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五、诊察治疗设备行业敏感性分析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中国诊察治疗设备行业财务能力分析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一、诊察治疗设备行业盈利能力分析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二、诊察治疗设备行业偿债能力分析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三、诊察治疗设备行业营运能力分析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四、诊察治疗设备行业发展能力分析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2019-2024年中国诊察治疗设备行业区域市场分析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中国诊察治疗设备行业区域市场结构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重点地区诊察治疗设备行业调研分析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一、重点地区（一）诊察治疗设备市场分析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二、重点地区（二）诊察治疗设备市场分析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三、重点地区（三）诊察治疗设备市场分析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四、重点地区（四）诊察治疗设备市场分析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五、重点地区（五）诊察治疗设备市场分析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诊察治疗设备行业竞争格局分析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诊察治疗设备行业集中度分析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一、诊察治疗设备市场集中度分析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二、诊察治疗设备企业集中度分析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三、诊察治疗设备区域集中度分析</w:t>
      </w:r>
      <w:r>
        <w:rPr>
          <w:rFonts w:hint="eastAsia"/>
        </w:rPr>
        <w:br/>
      </w:r>
      <w:r>
        <w:rPr>
          <w:rFonts w:hint="eastAsia"/>
        </w:rPr>
        <w:t>　　第二节 诊察治疗设备行业竞争格局分析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一、2024-2025年诊察治疗设备行业竞争分析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二、2024-2025年中外诊察治疗设备产品竞争分析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三、2019-2024年中国诊察治疗设备市场竞争分析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四、2025-2031年国内主要诊察治疗设备企业动向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诊察治疗设备行业重点企业竞争力分析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二、企业诊察治疗设备业务分析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二、企业诊察治疗设备业务分析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二、企业诊察治疗设备业务分析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二、企业诊察治疗设备业务分析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二、企业诊察治疗设备业务分析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二、企业诊察治疗设备业务分析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诊察治疗设备企业发展战略与竞争力提升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诊察治疗设备市场营销策略分析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一、诊察治疗设备定价策略与市场定位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二、诊察治疗设备渠道布局与分销策略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诊察治疗设备品牌建设与推广策略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一、诊察治疗设备品牌定位与价值主张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诊察治疗设备企业竞争力提升路径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二、诊察治疗设备技术创新与研发投入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诊察治疗设备企业战略规划与实施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二、诊察治疗设备行业品牌竞争格局分析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中国诊察治疗设备行业发展趋势及投资风险分析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2025-2031年诊察治疗设备行业发展趋势预测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一、中国诊察治疗设备行业发展方向分析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二、中国诊察治疗设备行业市场规模预测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三、中国诊察治疗设备行业供给情况预测分析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四、中国诊察治疗设备行业需求情况预测分析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当前诊察治疗设备行业存在的问题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2025-2031年中国诊察治疗设备行业投资风险分析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一、诊察治疗设备市场竞争风险</w:t>
      </w:r>
      <w:r>
        <w:rPr>
          <w:rFonts w:hint="eastAsia"/>
        </w:rPr>
        <w:br/>
      </w:r>
      <w:r>
        <w:rPr>
          <w:rFonts w:hint="eastAsia"/>
        </w:rPr>
        <w:t>　　　　二、诊察治疗设备行业原材料压力风险分析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三、诊察治疗设备技术风险分析</w:t>
      </w:r>
      <w:r>
        <w:rPr>
          <w:rFonts w:hint="eastAsia"/>
        </w:rPr>
        <w:br/>
      </w:r>
      <w:r>
        <w:rPr>
          <w:rFonts w:hint="eastAsia"/>
        </w:rPr>
        <w:t>　　　　四、诊察治疗设备行业政策和体制风险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五、诊察治疗设备行业外资进入现状及对未来市场的威胁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诊察治疗设备行业投资机会与项目建议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诊察治疗设备行业投资机会分析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诊察治疗设备行业投资趋势分析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中.智林.：诊察治疗设备项目投资建议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1、诊察治疗设备行业投资环境分析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2、诊察治疗设备行业风险识别与应对策略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二、诊察治疗设备行业投资方向与策略建议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三、诊察治疗设备项目实施关键要点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2019-2024年中国诊察治疗设备市场规模及增长情况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2019-2024年中国诊察治疗设备行业产量及增长趋势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2025-2031年中国诊察治疗设备行业产量预测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2019-2024年中国诊察治疗设备行业市场需求及增长情况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2025-2031年中国诊察治疗设备行业市场需求预测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2019-2024年中国诊察治疗设备行业利润及增长情况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**地区诊察治疗设备市场规模及增长情况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**地区诊察治疗设备行业市场需求情况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**地区诊察治疗设备市场规模及增长情况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**地区诊察治疗设备行业市场需求情况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2019-2024年中国诊察治疗设备行业进口量及增速统计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2019-2024年中国诊察治疗设备行业出口量及增速统计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诊察治疗设备重点企业经营情况分析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2025年诊察治疗设备市场前景分析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2025-2031年中国诊察治疗设备市场需求预测</w:t>
      </w:r>
      <w:r>
        <w:rPr>
          <w:rFonts w:hint="eastAsia"/>
        </w:rPr>
        <w:br/>
      </w:r>
      <w:r>
        <w:rPr>
          <w:rFonts w:hint="eastAsia"/>
        </w:rPr>
        <w:t>　　图表 2025年诊察治疗设备发展趋势预测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c2b80f4e542e4" w:history="1">
        <w:r>
          <w:rPr>
            <w:rStyle w:val="Hyperlink"/>
          </w:rPr>
          <w:t>中国诊察治疗设备行业深度研究与市场前景分析报告（2025年版）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c2b80f4e542e4" w:history="1">
        <w:r>
          <w:rPr>
            <w:rStyle w:val="Hyperlink"/>
          </w:rPr>
          <w:t>https://www.20087.com/7/52/ZhenChaZhiLiaoSheBeiHangYeFengXian.html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热点：医用诊断仪器、诊察治疗设备包括哪些、医疗器械治疗仪、诊断设备和治疗设备有什么区别、治疗仪器、诊疗设备清单、常见的医院检查仪器、医疗机构诊断和治疗仪器应用规范、医用诊察和监护器械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3c95c23084fc4" w:history="1">
      <w:r>
        <w:rPr>
          <w:rStyle w:val="Hyperlink"/>
        </w:rPr>
        <w:t>中国诊察治疗设备行业深度研究与市场前景分析报告（2025年版）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enChaZhiLiaoSheBeiHangYeFengXian.html" TargetMode="External" Id="R785c2b80f4e5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enChaZhiLiaoSheBeiHangYeFengXian.html" TargetMode="External" Id="Rdf93c95c2308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2025-02-16T08:37:00Z</dcterms:created>
  <dcterms:modified xsi:type="dcterms:W3CDTF">2025-02-16T09:37:00Z</dcterms:modified>
  <dc:subject>中国诊察治疗设备行业深度研究与市场前景分析报告（2025年版）</dc:subject>
  <dc:title>中国诊察治疗设备行业深度研究与市场前景分析报告（2025年版）</dc:title>
  <cp:keywords>中国诊察治疗设备行业深度研究与市场前景分析报告（2025年版）</cp:keywords>
  <dc:description>中国诊察治疗设备行业深度研究与市场前景分析报告（2025年版）</dc:description>
</cp:coreProperties>
</file>