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69a51329446ef" w:history="1">
              <w:r>
                <w:rPr>
                  <w:rStyle w:val="Hyperlink"/>
                </w:rPr>
                <w:t>2025-2031年全球与中国多肽CRDMO行业现状及前景分析报告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69a51329446ef" w:history="1">
              <w:r>
                <w:rPr>
                  <w:rStyle w:val="Hyperlink"/>
                </w:rPr>
                <w:t>2025-2031年全球与中国多肽CRDMO行业现状及前景分析报告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69a51329446ef" w:history="1">
                <w:r>
                  <w:rPr>
                    <w:rStyle w:val="Hyperlink"/>
                  </w:rPr>
                  <w:t>https://www.20087.com/7/02/DuoTaiCRDMOFaZhanXianZhuangQianJing.html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CRDMO（合同研究、开发与生产组织）作为生物医药产业链中的重要一环，主要服务于多肽类药物的研发、工艺优化与规模化生产。近年来，随着全球多肽治疗药物市场的快速增长，制药企业对外部专业服务的需求日益增强，推动多肽CRDMO行业进入快速发展阶段。目前，该行业已形成从早期合成、纯化、分析检测到GMP生产的全流程服务能力，并在固相合成、液相合成、环化修饰等关键技术方面积累了丰富经验。但由于多肽分子结构复杂、合成步骤多、纯度要求高，企业在工艺开发、质量控制及法规合规等方面面临较大挑战。同时，行业内高水平人才紧缺、产能分布不均等问题也在一定程度上制约了企业的快速扩张。</w:t>
      </w:r>
      <w:r>
        <w:rPr>
          <w:rFonts w:hint="eastAsia"/>
        </w:rPr>
        <w:br/>
      </w:r>
      <w:r>
        <w:rPr>
          <w:rFonts w:hint="eastAsia"/>
        </w:rPr>
        <w:t>　　未来，多肽CRDMO将向一体化、专业化、国际化方向发展，逐步构建涵盖从临床前研究到商业化生产的全生命周期服务体系。随着新型偶联技术、自动化合成平台及连续生产工艺的引入，多肽药物的生产效率和一致性将大幅提升，有助于降低客户研发成本并加快上市进程。同时，个性化医疗和靶向治疗的发展趋势，将催生更多创新多肽候选药物，进一步拓宽CRDMO的服务边界。此外，随着国内监管体系不断完善和国际认证能力增强，中国多肽CRDMO企业有望在全球供应链中占据更重要的位置，参与更多跨国合作项目。整体来看，多肽CRDMO行业将在技术创新与市场需求双轮驱动下，持续释放增长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69a51329446ef" w:history="1">
        <w:r>
          <w:rPr>
            <w:rStyle w:val="Hyperlink"/>
          </w:rPr>
          <w:t>2025-2031年全球与中国多肽CRDMO行业现状及前景分析报告</w:t>
        </w:r>
      </w:hyperlink>
      <w:r>
        <w:rPr>
          <w:rFonts w:hint="eastAsia"/>
        </w:rPr>
        <w:t>》基于国家统计局及多肽CRDMO行业协会的权威数据，全面调研了多肽CRDMO行业的市场规模、市场需求、产业链结构及价格变动，并对多肽CRDMO细分市场进行了深入分析。报告详细剖析了多肽CRDMO市场竞争格局，重点关注品牌影响力及重点企业的运营表现，同时科学预测了多肽CRDMO市场前景与发展趋势，识别了行业潜在的风险与机遇。通过专业、科学的研究方法，报告为多肽CRDMO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多肽CRDMO市场概述</w:t>
      </w:r>
      <w:r>
        <w:rPr>
          <w:rFonts w:hint="eastAsia"/>
        </w:rPr>
        <w:br/>
      </w:r>
      <w:r>
        <w:rPr>
          <w:rFonts w:hint="eastAsia"/>
        </w:rPr>
        <w:t>　　1.1 多肽CRDMO市场概述</w:t>
      </w:r>
      <w:r>
        <w:rPr>
          <w:rFonts w:hint="eastAsia"/>
        </w:rPr>
        <w:br/>
      </w:r>
      <w:r>
        <w:rPr>
          <w:rFonts w:hint="eastAsia"/>
        </w:rPr>
        <w:t>　　1.2 不同产品类型多肽CRDMO分析</w:t>
      </w:r>
      <w:r>
        <w:rPr>
          <w:rFonts w:hint="eastAsia"/>
        </w:rPr>
        <w:br/>
      </w:r>
      <w:r>
        <w:rPr>
          <w:rFonts w:hint="eastAsia"/>
        </w:rPr>
        <w:t>　　　　1.2.1 固相多肽合成</w:t>
      </w:r>
      <w:r>
        <w:rPr>
          <w:rFonts w:hint="eastAsia"/>
        </w:rPr>
        <w:br/>
      </w:r>
      <w:r>
        <w:rPr>
          <w:rFonts w:hint="eastAsia"/>
        </w:rPr>
        <w:t>　　　　1.2.2 液相多肽合成</w:t>
      </w:r>
      <w:r>
        <w:rPr>
          <w:rFonts w:hint="eastAsia"/>
        </w:rPr>
        <w:br/>
      </w:r>
      <w:r>
        <w:rPr>
          <w:rFonts w:hint="eastAsia"/>
        </w:rPr>
        <w:t>　　　　1.2.3 全球市场不同产品类型多肽CRDMO销售额对比（2020 VS 2024 VS 2031）</w:t>
      </w:r>
      <w:r>
        <w:rPr>
          <w:rFonts w:hint="eastAsia"/>
        </w:rPr>
        <w:br/>
      </w:r>
      <w:r>
        <w:rPr>
          <w:rFonts w:hint="eastAsia"/>
        </w:rPr>
        <w:t>　　　　1.2.4 全球不同产品类型多肽CRDMO销售额及预测（2020-2031）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1.2.4 .1 全球不同产品类型多肽CRDMO销售额及市场份额（2020-2025）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1.2.4 .2 全球不同产品类型多肽CRDMO销售额预测（2026-2031）</w:t>
      </w:r>
      <w:r>
        <w:rPr>
          <w:rFonts w:hint="eastAsia"/>
        </w:rPr>
        <w:br/>
      </w:r>
      <w:r>
        <w:rPr>
          <w:rFonts w:hint="eastAsia"/>
        </w:rPr>
        <w:t>　　　　1.2.5 中国不同产品类型多肽CRDMO销售额及预测（2020-2031）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1.2.5 .1 中国不同产品类型多肽CRDMO销售额及市场份额（2020-2025）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1.2.5 .2 中国不同产品类型多肽CRDMO销售额预测（2026-2031）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从不同应用，多肽CRDMO主要包括如下几个方面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制药</w:t>
      </w:r>
      <w:r>
        <w:rPr>
          <w:rFonts w:hint="eastAsia"/>
        </w:rPr>
        <w:br/>
      </w:r>
      <w:r>
        <w:rPr>
          <w:rFonts w:hint="eastAsia"/>
        </w:rPr>
        <w:t>　　　　2.1.2 科研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全球市场不同应用多肽CRDMO销售额对比（2020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全球不同应用多肽CRDMO销售额及预测（2020-2031）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全球不同应用多肽CRDMO销售额及市场份额（2020-2025）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全球不同应用多肽CRDMO销售额预测（2026-2031）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中国不同应用多肽CRDMO销售额及预测（2020-2031）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中国不同应用多肽CRDMO销售额及市场份额（2020-2025）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中国不同应用多肽CRDMO销售额预测（2026-2031）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全球多肽CRDMO主要地区分析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全球主要地区多肽CRDMO市场规模分析：2020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全球主要地区多肽CRDMO销售额及份额（2020-2025年）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全球主要地区多肽CRDMO销售额及份额预测（2026-2031）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北美多肽CRDMO销售额及预测（2020-2031）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欧洲多肽CRDMO销售额及预测（2020-2031）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中国多肽CRDMO销售额及预测（2020-2031）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日本多肽CRDMO销售额及预测（2020-2031）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东南亚多肽CRDMO销售额及预测（2020-2031）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印度多肽CRDMO销售额及预测（2020-2031）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全球主要企业多肽CRDMO销售额及市场份额</w:t>
      </w:r>
      <w:r>
        <w:rPr>
          <w:rFonts w:hint="eastAsia"/>
        </w:rPr>
        <w:br/>
      </w:r>
      <w:r>
        <w:rPr>
          <w:rFonts w:hint="eastAsia"/>
        </w:rPr>
        <w:t>　　4.2 全球多肽CRDMO主要企业竞争态势</w:t>
      </w:r>
      <w:r>
        <w:rPr>
          <w:rFonts w:hint="eastAsia"/>
        </w:rPr>
        <w:br/>
      </w:r>
      <w:r>
        <w:rPr>
          <w:rFonts w:hint="eastAsia"/>
        </w:rPr>
        <w:t>　　　　4.2.1 多肽CRDMO行业集中度分析：2024年全球Top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全球多肽CRDMO第一梯队、第二梯队和第三梯队企业及市场份额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2024年全球主要厂商多肽CRDMO收入排名</w:t>
      </w:r>
      <w:r>
        <w:rPr>
          <w:rFonts w:hint="eastAsia"/>
        </w:rPr>
        <w:br/>
      </w:r>
      <w:r>
        <w:rPr>
          <w:rFonts w:hint="eastAsia"/>
        </w:rPr>
        <w:t>　　4.4 全球主要厂商多肽CRDMO总部及市场区域分布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全球主要厂商多肽CRDMO产品类型及应用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全球主要厂商多肽CRDMO商业化日期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多肽CRDMO全球领先企业SWOT分析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中国市场多肽CRDMO主要企业分析</w:t>
      </w:r>
      <w:r>
        <w:rPr>
          <w:rFonts w:hint="eastAsia"/>
        </w:rPr>
        <w:br/>
      </w:r>
      <w:r>
        <w:rPr>
          <w:rFonts w:hint="eastAsia"/>
        </w:rPr>
        <w:t>　　5.1 中国多肽CRDMO销售额及市场份额（2020-2025）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中国多肽CRDMOTop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多肽CRDMO产品及服务介绍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多肽CRDMO产品及服务介绍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多肽CRDMO产品及服务介绍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多肽CRDMO产品及服务介绍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多肽CRDMO产品及服务介绍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多肽CRDMO产品及服务介绍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多肽CRDMO产品及服务介绍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多肽CRDMO产品及服务介绍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多肽CRDMO产品及服务介绍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多肽CRDMO产品及服务介绍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多肽CRDMO产品及服务介绍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多肽CRDMO产品及服务介绍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多肽CRDMO产品及服务介绍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多肽CRDMO产品及服务介绍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多肽CRDMO产品及服务介绍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多肽CRDMO产品及服务介绍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多肽CRDMO行业发展机遇及主要驱动因素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多肽CRDMO行业发展面临的风险</w:t>
      </w:r>
      <w:r>
        <w:rPr>
          <w:rFonts w:hint="eastAsia"/>
        </w:rPr>
        <w:br/>
      </w:r>
      <w:r>
        <w:rPr>
          <w:rFonts w:hint="eastAsia"/>
        </w:rPr>
        <w:t>　　7.3 多肽CRDMO行业政策分析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固相多肽合成主要企业列表</w:t>
      </w:r>
      <w:r>
        <w:rPr>
          <w:rFonts w:hint="eastAsia"/>
        </w:rPr>
        <w:br/>
      </w:r>
      <w:r>
        <w:rPr>
          <w:rFonts w:hint="eastAsia"/>
        </w:rPr>
        <w:t>　　表 2： 液相多肽合成主要企业列表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全球市场不同产品类型多肽CRDMO销售额及增长率对比（2020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全球不同产品类型多肽CRDMO销售额列表（2020-2025）&amp;（百万美元）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全球不同产品类型多肽CRDMO销售额市场份额列表（2020-2025）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全球不同产品类型多肽CRDMO销售额预测（2026-2031）&amp;（百万美元）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全球不同产品类型多肽CRDMO销售额市场份额预测（2026-2031）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中国不同产品类型多肽CRDMO销售额列表（2020-2025）&amp;（百万美元）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中国不同产品类型多肽CRDMO销售额市场份额列表（2020-2025）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中国不同产品类型多肽CRDMO销售额预测（2026-2031）&amp;（百万美元）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中国不同产品类型多肽CRDMO销售额市场份额预测（2026-2031）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全球市场不同应用多肽CRDMO销售额及增长率对比（2020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全球不同应用多肽CRDMO销售额列表（2020-2025）&amp;（百万美元）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全球不同应用多肽CRDMO销售额市场份额列表（2020-2025）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全球不同应用多肽CRDMO销售额预测（2026-2031）&amp;（百万美元）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全球不同应用多肽CRDMO市场份额预测（2026-2031）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中国不同应用多肽CRDMO销售额列表（2020-2025）&amp;（百万美元）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中国不同应用多肽CRDMO销售额市场份额列表（2020-2025）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中国不同应用多肽CRDMO销售额预测（2026-2031）&amp;（百万美元）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中国不同应用多肽CRDMO销售额市场份额预测（2026-2031）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全球主要地区多肽CRDMO销售额：（2020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全球主要地区多肽CRDMO销售额列表（2020-2025年）&amp;（百万美元）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全球主要地区多肽CRDMO销售额及份额列表（2020-2025年）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全球主要地区多肽CRDMO销售额列表预测（2026-2031）&amp;（百万美元）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全球主要地区多肽CRDMO销售额及份额列表预测（2026-2031）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全球主要企业多肽CRDMO销售额（2020-2025）&amp;（百万美元）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全球主要企业多肽CRDMO销售额份额对比（2020-2025）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2024年全球多肽CRDMO主要厂商市场地位（第一梯队、第二梯队和第三梯队）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2024年全球主要厂商多肽CRDMO收入排名（百万美元）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全球主要厂商多肽CRDMO总部及市场区域分布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全球主要厂商多肽CRDMO产品类型及应用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全球主要厂商多肽CRDMO商业化日期</w:t>
      </w:r>
      <w:r>
        <w:rPr>
          <w:rFonts w:hint="eastAsia"/>
        </w:rPr>
        <w:br/>
      </w:r>
      <w:r>
        <w:rPr>
          <w:rFonts w:hint="eastAsia"/>
        </w:rPr>
        <w:t>　　表 33： 全球多肽CRDMO市场投资、并购等现状分析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中国主要企业多肽CRDMO销售额列表（2020-2025）&amp;（百万美元）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中国主要企业多肽CRDMO销售额份额对比（2020-2025）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多肽CRDMO产品及服务介绍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多肽CRDMO产品及服务介绍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多肽CRDMO产品及服务介绍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多肽CRDMO产品及服务介绍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多肽CRDMO产品及服务介绍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多肽CRDMO产品及服务介绍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多肽CRDMO产品及服务介绍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多肽CRDMO产品及服务介绍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多肽CRDMO产品及服务介绍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多肽CRDMO产品及服务介绍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多肽CRDMO产品及服务介绍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多肽CRDMO产品及服务介绍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多肽CRDMO产品及服务介绍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多肽CRDMO产品及服务介绍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多肽CRDMO产品及服务介绍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重点企业（16）公司信息、总部、多肽CRDMO市场地位以及主要的竞争对手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多肽CRDMO产品及服务介绍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多肽CRDMO收入及毛利率（2020-2025）&amp;（百万美元）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多肽CRDMO行业发展机遇及主要驱动因素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116： 多肽CRDMO行业发展面临的风险</w:t>
      </w:r>
      <w:r>
        <w:rPr>
          <w:rFonts w:hint="eastAsia"/>
        </w:rPr>
        <w:br/>
      </w:r>
      <w:r>
        <w:rPr>
          <w:rFonts w:hint="eastAsia"/>
        </w:rPr>
        <w:t>　　表 117： 多肽CRDMO行业政策分析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多肽CRDMO产品图片</w:t>
      </w:r>
      <w:r>
        <w:rPr>
          <w:rFonts w:hint="eastAsia"/>
        </w:rPr>
        <w:br/>
      </w:r>
      <w:r>
        <w:rPr>
          <w:rFonts w:hint="eastAsia"/>
        </w:rPr>
        <w:t>　　图 2： 全球市场多肽CRDMO市场规模（销售额），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全球多肽CRDMO市场销售额预测：（百万美元）&amp;（2020-2031）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中国市场多肽CRDMO销售额及未来趋势（2020-2031）&amp;（百万美元）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固相多肽合成 产品图片</w:t>
      </w:r>
      <w:r>
        <w:rPr>
          <w:rFonts w:hint="eastAsia"/>
        </w:rPr>
        <w:br/>
      </w:r>
      <w:r>
        <w:rPr>
          <w:rFonts w:hint="eastAsia"/>
        </w:rPr>
        <w:t>　　图 6： 全球固相多肽合成规模及增长率（2020-2031）&amp;（百万美元）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液相多肽合成产品图片</w:t>
      </w:r>
      <w:r>
        <w:rPr>
          <w:rFonts w:hint="eastAsia"/>
        </w:rPr>
        <w:br/>
      </w:r>
      <w:r>
        <w:rPr>
          <w:rFonts w:hint="eastAsia"/>
        </w:rPr>
        <w:t>　　图 8： 全球液相多肽合成规模及增长率（2020-2031）&amp;（百万美元）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全球不同产品类型多肽CRDMO市场份额2024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全球不同产品类型多肽CRDMO市场份额2020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全球不同产品类型多肽CRDMO市场份额预测2025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中国不同产品类型多肽CRDMO市场份额2020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中国不同产品类型多肽CRDMO市场份额预测2025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制药</w:t>
      </w:r>
      <w:r>
        <w:rPr>
          <w:rFonts w:hint="eastAsia"/>
        </w:rPr>
        <w:br/>
      </w:r>
      <w:r>
        <w:rPr>
          <w:rFonts w:hint="eastAsia"/>
        </w:rPr>
        <w:t>　　图 15： 科研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全球不同应用多肽CRDMO市场份额2024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全球不同应用多肽CRDMO市场份额2020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全球主要地区多肽CRDMO销售额市场份额（2020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北美多肽CRDMO销售额及预测（2020-2031）&amp;（百万美元）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欧洲多肽CRDMO销售额及预测（2020-2031）&amp;（百万美元）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中国多肽CRDMO销售额及预测（2020-2031）&amp;（百万美元）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日本多肽CRDMO销售额及预测（2020-2031）&amp;（百万美元）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东南亚多肽CRDMO销售额及预测（2020-2031）&amp;（百万美元）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印度多肽CRDMO销售额及预测（2020-2031）&amp;（百万美元）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2024年全球前五大厂商多肽CRDMO市场份额</w:t>
      </w:r>
      <w:r>
        <w:rPr>
          <w:rFonts w:hint="eastAsia"/>
        </w:rPr>
        <w:br/>
      </w:r>
      <w:r>
        <w:rPr>
          <w:rFonts w:hint="eastAsia"/>
        </w:rPr>
        <w:t>　　图 27： 2024年全球多肽CRDMO第一梯队、第二梯队和第三梯队厂商及市场份额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多肽CRDMO全球领先企业SWOT分析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2024年中国排名前三和前五多肽CRDMO企业市场份额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69a51329446ef" w:history="1">
        <w:r>
          <w:rPr>
            <w:rStyle w:val="Hyperlink"/>
          </w:rPr>
          <w:t>2025-2031年全球与中国多肽CRDMO行业现状及前景分析报告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69a51329446ef" w:history="1">
        <w:r>
          <w:rPr>
            <w:rStyle w:val="Hyperlink"/>
          </w:rPr>
          <w:t>https://www.20087.com/7/02/DuoTaiCRDMOFaZhanXianZhuangQianJing.html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f30f625d345c0" w:history="1">
      <w:r>
        <w:rPr>
          <w:rStyle w:val="Hyperlink"/>
        </w:rPr>
        <w:t>2025-2031年全球与中国多肽CRDMO行业现状及前景分析报告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DuoTaiCRDMOFaZhanXianZhuangQianJing.html" TargetMode="External" Id="R83569a513294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DuoTaiCRDMOFaZhanXianZhuangQianJing.html" TargetMode="External" Id="R92cf30f625d3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2025-07-06T01:12:36Z</dcterms:created>
  <dcterms:modified xsi:type="dcterms:W3CDTF">2025-07-06T02:12:36Z</dcterms:modified>
  <dc:subject>2025-2031年全球与中国多肽CRDMO行业现状及前景分析报告</dc:subject>
  <dc:title>2025-2031年全球与中国多肽CRDMO行业现状及前景分析报告</dc:title>
  <cp:keywords>2025-2031年全球与中国多肽CRDMO行业现状及前景分析报告</cp:keywords>
  <dc:description>2025-2031年全球与中国多肽CRDMO行业现状及前景分析报告</dc:description>
</cp:coreProperties>
</file>