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6cd66a134b44" w:history="1">
              <w:r>
                <w:rPr>
                  <w:rStyle w:val="Hyperlink"/>
                </w:rPr>
                <w:t>2026-2032年全球与中国老年人护理产品行业研究及前景趋势报告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6cd66a134b44" w:history="1">
              <w:r>
                <w:rPr>
                  <w:rStyle w:val="Hyperlink"/>
                </w:rPr>
                <w:t>2026-2032年全球与中国老年人护理产品行业研究及前景趋势报告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86cd66a134b44" w:history="1">
                <w:r>
                  <w:rPr>
                    <w:rStyle w:val="Hyperlink"/>
                  </w:rPr>
                  <w:t>https://www.20087.com/7/82/LaoNianRenHuLiChanPinQianJing.html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护理产品当前涵盖助行器具、防跌倒监测、智能药盒、适老化卫浴及认知训练设备等多个子类，整体处于需求快速增长但供给碎片化的阶段。产品开发逐步从“功能代偿”转向“尊严维护”，强调隐蔽性设计（如时尚外观助听器）、低学习门槛交互（大字体、语音提示）及家庭照护协同（远程状态共享）。政策推动下，适老化改造纳入城市更新议程，带动基础护理产品普及。然而，跨品类标准缺失、老年用户参与设计不足，以及科技产品与真实生活场景脱节，导致许多创新未能有效落地。</w:t>
      </w:r>
      <w:r>
        <w:rPr>
          <w:rFonts w:hint="eastAsia"/>
        </w:rPr>
        <w:br/>
      </w:r>
      <w:r>
        <w:rPr>
          <w:rFonts w:hint="eastAsia"/>
        </w:rPr>
        <w:t>　　未来，老年人护理产品将深度融合环境智能与主动健康理念。市场调研网指出，非接触式毫米波雷达、床垫压力传感等技术可在不干扰日常生活的前提下持续监测步态、睡眠与异常行为，实现跌倒预警与慢病恶化早期识别。AI代理将整合用药、复诊、社交提醒，形成个性化照护日程。材料上，抗菌、自清洁、温感调节面料将提升贴身产品舒适度。更重要的是，产品逻辑将从“应对失能”转向“延缓衰退”——例如结合游戏化设计的认知训练设备、促进社区参与的轻社交机器人。长远看，成功的老年人护理产品必然是技术、人文与服务体系的综合体，其主要目标是支持自主、有质量的老年生活，而非单纯延长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86cd66a134b44" w:history="1">
        <w:r>
          <w:rPr>
            <w:rStyle w:val="Hyperlink"/>
          </w:rPr>
          <w:t>2026-2032年全球与中国老年人护理产品行业研究及前景趋势报告</w:t>
        </w:r>
      </w:hyperlink>
      <w:r>
        <w:rPr>
          <w:rFonts w:hint="eastAsia"/>
        </w:rPr>
        <w:t>》，2025年老年人护理产品行业市场规模达 亿元，预计2032年市场规模将达 亿元，期间年均复合增长率（CAGR）达 %。报告系统梳理了老年人护理产品行业的市场规模、技术现状及产业链结构，结合详实数据分析了老年人护理产品行业需求、价格动态与竞争格局，科学预测了老年人护理产品发展趋势与市场前景，重点解读了行业内重点企业的战略布局与品牌影响力，同时对市场竞争与集中度进行了评估。此外，报告还细分了市场领域，揭示了老年人护理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卫浴产品</w:t>
      </w:r>
      <w:r>
        <w:rPr>
          <w:rFonts w:hint="eastAsia"/>
        </w:rPr>
        <w:br/>
      </w:r>
      <w:r>
        <w:rPr>
          <w:rFonts w:hint="eastAsia"/>
        </w:rPr>
        <w:t>　　　　1.3.3 失禁产品</w:t>
      </w:r>
      <w:r>
        <w:rPr>
          <w:rFonts w:hint="eastAsia"/>
        </w:rPr>
        <w:br/>
      </w:r>
      <w:r>
        <w:rPr>
          <w:rFonts w:hint="eastAsia"/>
        </w:rPr>
        <w:t>　　　　1.3.4 防跌倒产品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老年人护理产品有利因素</w:t>
      </w:r>
      <w:r>
        <w:rPr>
          <w:rFonts w:hint="eastAsia"/>
        </w:rPr>
        <w:br/>
      </w:r>
      <w:r>
        <w:rPr>
          <w:rFonts w:hint="eastAsia"/>
        </w:rPr>
        <w:t>　　　　1.5.3 .2 老年人护理产品不利因素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全球主要厂商老年人护理产品产品类型及应用</w:t>
      </w:r>
      <w:r>
        <w:rPr>
          <w:rFonts w:hint="eastAsia"/>
        </w:rPr>
        <w:br/>
      </w:r>
      <w:r>
        <w:rPr>
          <w:rFonts w:hint="eastAsia"/>
        </w:rPr>
        <w:t>　　2.9 老年人护理产品行业集中度、竞争程度分析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全球老年人护理产品总体规模分析</w:t>
      </w:r>
      <w:r>
        <w:rPr>
          <w:rFonts w:hint="eastAsia"/>
        </w:rPr>
        <w:br/>
      </w:r>
      <w:r>
        <w:rPr>
          <w:rFonts w:hint="eastAsia"/>
        </w:rPr>
        <w:t>　　3.1 全球老年人护理产品供需现状及预测（2021-2032）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不同应用老年人护理产品分析</w:t>
      </w:r>
      <w:r>
        <w:rPr>
          <w:rFonts w:hint="eastAsia"/>
        </w:rPr>
        <w:br/>
      </w:r>
      <w:r>
        <w:rPr>
          <w:rFonts w:hint="eastAsia"/>
        </w:rPr>
        <w:t>　　7.1 全球不同应用老年人护理产品销量（2021-2032）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老年人护理产品行业发展趋势</w:t>
      </w:r>
      <w:r>
        <w:rPr>
          <w:rFonts w:hint="eastAsia"/>
        </w:rPr>
        <w:br/>
      </w:r>
      <w:r>
        <w:rPr>
          <w:rFonts w:hint="eastAsia"/>
        </w:rPr>
        <w:t>　　8.2 老年人护理产品行业主要驱动因素</w:t>
      </w:r>
      <w:r>
        <w:rPr>
          <w:rFonts w:hint="eastAsia"/>
        </w:rPr>
        <w:br/>
      </w:r>
      <w:r>
        <w:rPr>
          <w:rFonts w:hint="eastAsia"/>
        </w:rPr>
        <w:t>　　8.3 老年人护理产品中国企业SWOT分析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中国老年人护理产品行业政策环境分析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老年人护理产品行业采购模式</w:t>
      </w:r>
      <w:r>
        <w:rPr>
          <w:rFonts w:hint="eastAsia"/>
        </w:rPr>
        <w:br/>
      </w:r>
      <w:r>
        <w:rPr>
          <w:rFonts w:hint="eastAsia"/>
        </w:rPr>
        <w:t>　　9.3 老年人护理产品行业生产模式</w:t>
      </w:r>
      <w:r>
        <w:rPr>
          <w:rFonts w:hint="eastAsia"/>
        </w:rPr>
        <w:br/>
      </w:r>
      <w:r>
        <w:rPr>
          <w:rFonts w:hint="eastAsia"/>
        </w:rPr>
        <w:t>　　9.4 老年人护理产品行业销售模式及销售渠道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进入老年人护理产品行业壁垒</w:t>
      </w:r>
      <w:r>
        <w:rPr>
          <w:rFonts w:hint="eastAsia"/>
        </w:rPr>
        <w:br/>
      </w:r>
      <w:r>
        <w:rPr>
          <w:rFonts w:hint="eastAsia"/>
        </w:rPr>
        <w:t>　　表 7： 老年人护理产品主要企业在国际市场占有率（按销量，2023-2026）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老年人护理产品主要企业在国际市场占有率（按收入，2023-2026）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老年人护理产品主要企业在中国市场占有率（按销量，2023-2026）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老年人护理产品主要企业在中国市场占有率（按收入，2023-2026）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全球主要地区老年人护理产品产量（2021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全球主要地区老年人护理产品产量（2021-2026）&amp;（千件）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全球主要地区老年人护理产品产量（2027-2032）&amp;（千件）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全球主要地区老年人护理产品产量市场份额（2021-2026）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中国市场老年人护理产品产量、销量、进出口预测（2027-2032）&amp;（千件）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全球主要地区老年人护理产品销售收入增速：（2021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全球主要地区老年人护理产品销量份额（2027-2032）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全球不同产品类型老年人护理产品收入（2021-2026）&amp;（万元）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全球不同产品类型老年人护理产品收入市场份额（2021-2026）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全球不同产品类型老年人护理产品收入预测（2027-2032）&amp;（万元）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全球不同产品类型老年人护理产品收入市场份额预测（2027-2032）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中国不同产品类型老年人护理产品收入（2021-2026）&amp;（万元）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中国不同产品类型老年人护理产品收入市场份额（2021-2026）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中国不同产品类型老年人护理产品收入预测（2027-2032）&amp;（万元）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中国不同产品类型老年人护理产品收入市场份额预测（2027-2032）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全球不同应用老年人护理产品收入（2021-2026）&amp;（万元）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全球不同应用老年人护理产品收入市场份额（2021-2026）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全球不同应用老年人护理产品收入预测（2027-2032）&amp;（万元）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全球不同应用老年人护理产品收入市场份额预测（2027-2032）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中国不同应用老年人护理产品收入（2021-2026）&amp;（万元）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中国不同应用老年人护理产品收入市场份额（2021-2026）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中国不同应用老年人护理产品收入预测（2027-2032）&amp;（万元）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中国不同应用老年人护理产品收入市场份额预测（2027-2032）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老年人护理产品行业发展趋势</w:t>
      </w:r>
      <w:r>
        <w:rPr>
          <w:rFonts w:hint="eastAsia"/>
        </w:rPr>
        <w:br/>
      </w:r>
      <w:r>
        <w:rPr>
          <w:rFonts w:hint="eastAsia"/>
        </w:rPr>
        <w:t>　　表 151： 老年人护理产品行业主要驱动因素</w:t>
      </w:r>
      <w:r>
        <w:rPr>
          <w:rFonts w:hint="eastAsia"/>
        </w:rPr>
        <w:br/>
      </w:r>
      <w:r>
        <w:rPr>
          <w:rFonts w:hint="eastAsia"/>
        </w:rPr>
        <w:t>　　表 152： 老年人护理产品行业供应链分析</w:t>
      </w:r>
      <w:r>
        <w:rPr>
          <w:rFonts w:hint="eastAsia"/>
        </w:rPr>
        <w:br/>
      </w:r>
      <w:r>
        <w:rPr>
          <w:rFonts w:hint="eastAsia"/>
        </w:rPr>
        <w:t>　　表 153： 老年人护理产品上游原料供应商</w:t>
      </w:r>
      <w:r>
        <w:rPr>
          <w:rFonts w:hint="eastAsia"/>
        </w:rPr>
        <w:br/>
      </w:r>
      <w:r>
        <w:rPr>
          <w:rFonts w:hint="eastAsia"/>
        </w:rPr>
        <w:t>　　表 154： 老年人护理产品主要地区不同应用客户分析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老年人护理产品典型经销商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卫浴产品产品图片</w:t>
      </w:r>
      <w:r>
        <w:rPr>
          <w:rFonts w:hint="eastAsia"/>
        </w:rPr>
        <w:br/>
      </w:r>
      <w:r>
        <w:rPr>
          <w:rFonts w:hint="eastAsia"/>
        </w:rPr>
        <w:t>　　图 5： 失禁产品产品图片</w:t>
      </w:r>
      <w:r>
        <w:rPr>
          <w:rFonts w:hint="eastAsia"/>
        </w:rPr>
        <w:br/>
      </w:r>
      <w:r>
        <w:rPr>
          <w:rFonts w:hint="eastAsia"/>
        </w:rPr>
        <w:t>　　图 6： 防跌倒产品产品图片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全球不同应用老年人护理产品市场份额2025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2025年全球前五大生产商老年人护理产品市场份额</w:t>
      </w:r>
      <w:r>
        <w:rPr>
          <w:rFonts w:hint="eastAsia"/>
        </w:rPr>
        <w:br/>
      </w:r>
      <w:r>
        <w:rPr>
          <w:rFonts w:hint="eastAsia"/>
        </w:rPr>
        <w:t>　　图 13： 2025年全球老年人护理产品第一梯队、第二梯队和第三梯队厂商及市场份额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全球老年人护理产品产能、产量、产能利用率及发展趋势（2021-2032）&amp;（千件）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全球老年人护理产品产量、需求量及发展趋势（2021-2032）&amp;（千件）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全球主要地区老年人护理产品产量市场份额（2021-2032）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中国老年人护理产品产能、产量、产能利用率及发展趋势（2021-2032）&amp;（千件）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中国老年人护理产品产量、市场需求量及发展趋势（2021-2032）&amp;（千件）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全球老年人护理产品市场销售额及增长率：（2021-2032）&amp;（万元）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全球市场老年人护理产品市场规模：2021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全球市场老年人护理产品价格趋势（2021-2032）&amp;（元/件）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全球主要地区老年人护理产品销售收入（2021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全球主要地区老年人护理产品销售收入市场份额（2021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全球不同产品类型老年人护理产品价格走势（2021-2032）&amp;（元/件）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全球不同应用老年人护理产品价格走势（2021-2032）&amp;（元/件）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老年人护理产品中国企业SWOT分析</w:t>
      </w:r>
      <w:r>
        <w:rPr>
          <w:rFonts w:hint="eastAsia"/>
        </w:rPr>
        <w:br/>
      </w:r>
      <w:r>
        <w:rPr>
          <w:rFonts w:hint="eastAsia"/>
        </w:rPr>
        <w:t>　　图 44： 老年人护理产品产业链</w:t>
      </w:r>
      <w:r>
        <w:rPr>
          <w:rFonts w:hint="eastAsia"/>
        </w:rPr>
        <w:br/>
      </w:r>
      <w:r>
        <w:rPr>
          <w:rFonts w:hint="eastAsia"/>
        </w:rPr>
        <w:t>　　图 45： 老年人护理产品行业采购模式分析</w:t>
      </w:r>
      <w:r>
        <w:rPr>
          <w:rFonts w:hint="eastAsia"/>
        </w:rPr>
        <w:br/>
      </w:r>
      <w:r>
        <w:rPr>
          <w:rFonts w:hint="eastAsia"/>
        </w:rPr>
        <w:t>　　图 46： 老年人护理产品行业生产模式</w:t>
      </w:r>
      <w:r>
        <w:rPr>
          <w:rFonts w:hint="eastAsia"/>
        </w:rPr>
        <w:br/>
      </w:r>
      <w:r>
        <w:rPr>
          <w:rFonts w:hint="eastAsia"/>
        </w:rPr>
        <w:t>　　图 47： 老年人护理产品行业销售模式分析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6cd66a134b44" w:history="1">
        <w:r>
          <w:rPr>
            <w:rStyle w:val="Hyperlink"/>
          </w:rPr>
          <w:t>2026-2032年全球与中国老年人护理产品行业研究及前景趋势报告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86cd66a134b44" w:history="1">
        <w:r>
          <w:rPr>
            <w:rStyle w:val="Hyperlink"/>
          </w:rPr>
          <w:t>https://www.20087.com/7/82/LaoNianRenHuLiChanPinQianJing.html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功能用品、老年人护理产品有哪些、多功能老人护理床、老年人护理产品相关的企业有哪些、老年人护理用品专营店、老年人护理产品代理销售方案、老年人护理用具、老年人护理产品品牌、老年人智能护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5b268a7f44bd" w:history="1">
      <w:r>
        <w:rPr>
          <w:rStyle w:val="Hyperlink"/>
        </w:rPr>
        <w:t>2026-2032年全球与中国老年人护理产品行业研究及前景趋势报告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aoNianRenHuLiChanPinQianJing.html" TargetMode="External" Id="R05486cd66a1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aoNianRenHuLiChanPinQianJing.html" TargetMode="External" Id="R16745b268a7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2026-02-06T00:52:58Z</dcterms:created>
  <dcterms:modified xsi:type="dcterms:W3CDTF">2026-02-06T01:52:58Z</dcterms:modified>
  <dc:subject>2026-2032年全球与中国老年人护理产品行业研究及前景趋势报告</dc:subject>
  <dc:title>2026-2032年全球与中国老年人护理产品行业研究及前景趋势报告</dc:title>
  <cp:keywords>2026-2032年全球与中国老年人护理产品行业研究及前景趋势报告</cp:keywords>
  <dc:description>2026-2032年全球与中国老年人护理产品行业研究及前景趋势报告</dc:description>
</cp:coreProperties>
</file>