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8f3cbcb641eb" w:history="1">
              <w:r>
                <w:rPr>
                  <w:rStyle w:val="Hyperlink"/>
                </w:rPr>
                <w:t>2025-2031年中国郑州市医疗机构行业现状全面调研与发展趋势报告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8f3cbcb641eb" w:history="1">
              <w:r>
                <w:rPr>
                  <w:rStyle w:val="Hyperlink"/>
                </w:rPr>
                <w:t>2025-2031年中国郑州市医疗机构行业现状全面调研与发展趋势报告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8f3cbcb641eb" w:history="1">
                <w:r>
                  <w:rPr>
                    <w:rStyle w:val="Hyperlink"/>
                  </w:rPr>
                  <w:t>https://www.20087.com/7/62/ZhengZhouShiYiLiaoJiGouXianZhuan.html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市作为河南省的省会城市，其医疗资源相对丰富且分布较广，覆盖了综合医院、专科医院、社区卫生服务中心等多种类型。近年来，随着城市化进程的加快，人口密度增大，郑州市加大了对医疗卫生事业的投资力度，不仅新建了一批现代化的医疗机构，还对现有医疗机构进行了升级改造，以提升医疗服务水平。同时，随着智慧医疗技术的应用，远程医疗、电子病历等服务逐渐普及。</w:t>
      </w:r>
      <w:r>
        <w:rPr>
          <w:rFonts w:hint="eastAsia"/>
        </w:rPr>
        <w:br/>
      </w:r>
      <w:r>
        <w:rPr>
          <w:rFonts w:hint="eastAsia"/>
        </w:rPr>
        <w:t>　　未来，郑州市医疗机构将继续推进医疗资源的均衡配置，强化基层医疗服务能力，构建分级诊疗体系。一方面，通过加大投入和支持力度，提高基层医疗机构的服务质量和效率，减轻大医院的压力。另一方面，利用互联网+医疗健康的理念，推进医疗服务信息化，提高医疗服务的可及性和便利性。此外，随着老龄化社会的到来，老年医疗服务和康复护理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8f3cbcb641eb" w:history="1">
        <w:r>
          <w:rPr>
            <w:rStyle w:val="Hyperlink"/>
          </w:rPr>
          <w:t>2025-2031年中国郑州市医疗机构行业现状全面调研与发展趋势报告</w:t>
        </w:r>
      </w:hyperlink>
      <w:r>
        <w:rPr>
          <w:rFonts w:hint="eastAsia"/>
        </w:rPr>
        <w:t>》基于国家统计局及相关行业协会的详实数据，结合国内外郑州市医疗机构行业研究资料及深入市场调研，系统分析了郑州市医疗机构行业的市场规模、市场需求及产业链现状。报告重点探讨了郑州市医疗机构行业整体运行情况及细分领域特点，科学预测了郑州市医疗机构市场前景与发展趋势，揭示了郑州市医疗机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d8f3cbcb641eb" w:history="1">
        <w:r>
          <w:rPr>
            <w:rStyle w:val="Hyperlink"/>
          </w:rPr>
          <w:t>2025-2031年中国郑州市医疗机构行业现状全面调研与发展趋势报告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郑州市医疗机构行业市场环境及影响分析（PEST）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第四节 郑州市医疗机构行业经济环境分析（E）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郑州市医疗机构行业社会环境分析（S）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郑州市医疗机构行业技术环境分析（T）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三、医疗技术发展方向分析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第二章 郑州市医疗机构行业整体运行指标分析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郑州市医疗机构行业供给分析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郑州市社会医疗保险定点医疗机构数量及列表</w:t>
      </w:r>
      <w:r>
        <w:rPr>
          <w:rFonts w:hint="eastAsia"/>
        </w:rPr>
        <w:br/>
      </w:r>
      <w:r>
        <w:rPr>
          <w:rFonts w:hint="eastAsia"/>
        </w:rPr>
        <w:t>　　　　一、郑州市社会医疗保险定点医疗机构数量</w:t>
      </w:r>
      <w:r>
        <w:rPr>
          <w:rFonts w:hint="eastAsia"/>
        </w:rPr>
        <w:br/>
      </w:r>
      <w:r>
        <w:rPr>
          <w:rFonts w:hint="eastAsia"/>
        </w:rPr>
        <w:t>　　　　二、郑州市社会医疗保险定点医疗机构列表</w:t>
      </w:r>
      <w:r>
        <w:rPr>
          <w:rFonts w:hint="eastAsia"/>
        </w:rPr>
        <w:br/>
      </w:r>
      <w:r>
        <w:rPr>
          <w:rFonts w:hint="eastAsia"/>
        </w:rPr>
        <w:t>　　第三节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第四节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一、郑州市医院病床使用率</w:t>
      </w:r>
      <w:r>
        <w:rPr>
          <w:rFonts w:hint="eastAsia"/>
        </w:rPr>
        <w:br/>
      </w:r>
      <w:r>
        <w:rPr>
          <w:rFonts w:hint="eastAsia"/>
        </w:rPr>
        <w:t>　　　　二、郑州市医院平均住院日</w:t>
      </w:r>
      <w:r>
        <w:rPr>
          <w:rFonts w:hint="eastAsia"/>
        </w:rPr>
        <w:br/>
      </w:r>
      <w:r>
        <w:rPr>
          <w:rFonts w:hint="eastAsia"/>
        </w:rPr>
        <w:t>　　　　三、郑州市医院医师日均担负诊疗人次和住院床日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第五节 郑州市医疗机构行业服务分析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第六节 郑州市医院医疗服务指标总体分析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郑州市医疗机构行业需求状况分析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六、医疗保障支出情况</w:t>
      </w:r>
      <w:r>
        <w:rPr>
          <w:rFonts w:hint="eastAsia"/>
        </w:rPr>
        <w:br/>
      </w:r>
      <w:r>
        <w:rPr>
          <w:rFonts w:hint="eastAsia"/>
        </w:rPr>
        <w:t>　　　　　　1、医疗保险支出情况</w:t>
      </w:r>
      <w:r>
        <w:rPr>
          <w:rFonts w:hint="eastAsia"/>
        </w:rPr>
        <w:br/>
      </w:r>
      <w:r>
        <w:rPr>
          <w:rFonts w:hint="eastAsia"/>
        </w:rPr>
        <w:t>　　　　　　2、养老保险支出情况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郑州市主要医疗机构（医院）发展分析及预测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郑州市领先医疗机构经营形势分析</w:t>
      </w:r>
      <w:r>
        <w:rPr>
          <w:rFonts w:hint="eastAsia"/>
        </w:rPr>
        <w:br/>
      </w:r>
      <w:r>
        <w:rPr>
          <w:rFonts w:hint="eastAsia"/>
        </w:rPr>
        <w:t>　　第一节 郑州大学第一附属医院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第二节 河南省人民医院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第三节 河南省肿瘤医院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第四节 河南省中医院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第五节 郑州大学第二附属医院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第六节 郑州市儿童医院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第七节 郑州市骨科医院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第八节 郑州大学第三附属医院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第九节 郑州人民医院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第十节 河南省胸科医院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四、医院资源状况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第六章 郑州市医疗机构行业前景及投资价值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1、医疗机构行业“十四五”规划制定进展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2、医疗机构行业“十四五”规划重点指导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3、医疗机构行业在“十四五”规划中重点部署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4、“十四五”时期医疗机构行业发展方向及热点</w:t>
      </w:r>
      <w:r>
        <w:rPr>
          <w:rFonts w:hint="eastAsia"/>
        </w:rPr>
        <w:br/>
      </w:r>
      <w:r>
        <w:rPr>
          <w:rFonts w:hint="eastAsia"/>
        </w:rPr>
        <w:t>　　第二节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1、市场需求规模大</w:t>
      </w:r>
      <w:r>
        <w:rPr>
          <w:rFonts w:hint="eastAsia"/>
        </w:rPr>
        <w:br/>
      </w:r>
      <w:r>
        <w:rPr>
          <w:rFonts w:hint="eastAsia"/>
        </w:rPr>
        <w:t>　　　　　　2、医疗信息化的推动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1、区域医疗资源分布不均</w:t>
      </w:r>
      <w:r>
        <w:rPr>
          <w:rFonts w:hint="eastAsia"/>
        </w:rPr>
        <w:br/>
      </w:r>
      <w:r>
        <w:rPr>
          <w:rFonts w:hint="eastAsia"/>
        </w:rPr>
        <w:t>　　　　　　2、盈利性机构差异性大</w:t>
      </w:r>
      <w:r>
        <w:rPr>
          <w:rFonts w:hint="eastAsia"/>
        </w:rPr>
        <w:br/>
      </w:r>
      <w:r>
        <w:rPr>
          <w:rFonts w:hint="eastAsia"/>
        </w:rPr>
        <w:t>　　第四节 2025-2031年医疗机构行业投资价值评估分析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郑州市医疗机构行业投融资分析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中^智^林^－医疗机构行业发展建议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2025年郑州市常住人口分布情况</w:t>
      </w:r>
      <w:r>
        <w:rPr>
          <w:rFonts w:hint="eastAsia"/>
        </w:rPr>
        <w:br/>
      </w:r>
      <w:r>
        <w:rPr>
          <w:rFonts w:hint="eastAsia"/>
        </w:rPr>
        <w:t>　　图表 "十三五"时期全市GDP总量及速度</w:t>
      </w:r>
      <w:r>
        <w:rPr>
          <w:rFonts w:hint="eastAsia"/>
        </w:rPr>
        <w:br/>
      </w:r>
      <w:r>
        <w:rPr>
          <w:rFonts w:hint="eastAsia"/>
        </w:rPr>
        <w:t>　　图表 2025年郑州市分行业增加值</w:t>
      </w:r>
      <w:r>
        <w:rPr>
          <w:rFonts w:hint="eastAsia"/>
        </w:rPr>
        <w:br/>
      </w:r>
      <w:r>
        <w:rPr>
          <w:rFonts w:hint="eastAsia"/>
        </w:rPr>
        <w:t>　　图表 2025年全市居民消费价格指数</w:t>
      </w:r>
      <w:r>
        <w:rPr>
          <w:rFonts w:hint="eastAsia"/>
        </w:rPr>
        <w:br/>
      </w:r>
      <w:r>
        <w:rPr>
          <w:rFonts w:hint="eastAsia"/>
        </w:rPr>
        <w:t>　　图表 "十三五"时期郑州市CPI年度同比上涨幅度</w:t>
      </w:r>
      <w:r>
        <w:rPr>
          <w:rFonts w:hint="eastAsia"/>
        </w:rPr>
        <w:br/>
      </w:r>
      <w:r>
        <w:rPr>
          <w:rFonts w:hint="eastAsia"/>
        </w:rPr>
        <w:t>　　图表 "十三五"时期全市规模以上工业综合能源消费情况</w:t>
      </w:r>
      <w:r>
        <w:rPr>
          <w:rFonts w:hint="eastAsia"/>
        </w:rPr>
        <w:br/>
      </w:r>
      <w:r>
        <w:rPr>
          <w:rFonts w:hint="eastAsia"/>
        </w:rPr>
        <w:t>　　图表 "十三五"时期全市能源生产情况</w:t>
      </w:r>
      <w:r>
        <w:rPr>
          <w:rFonts w:hint="eastAsia"/>
        </w:rPr>
        <w:br/>
      </w:r>
      <w:r>
        <w:rPr>
          <w:rFonts w:hint="eastAsia"/>
        </w:rPr>
        <w:t>　　图表 2025年居民人均可支配收入情况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2025年居民人均消费支出情况</w:t>
      </w:r>
      <w:r>
        <w:rPr>
          <w:rFonts w:hint="eastAsia"/>
        </w:rPr>
        <w:br/>
      </w:r>
      <w:r>
        <w:rPr>
          <w:rFonts w:hint="eastAsia"/>
        </w:rPr>
        <w:t>　　图表 2025年每百户居民家庭主要耐用消费品拥有量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2020-2025年郑州市医疗机构数量统计</w:t>
      </w:r>
      <w:r>
        <w:rPr>
          <w:rFonts w:hint="eastAsia"/>
        </w:rPr>
        <w:br/>
      </w:r>
      <w:r>
        <w:rPr>
          <w:rFonts w:hint="eastAsia"/>
        </w:rPr>
        <w:t>　　图表 2025年郑州市医疗机构种类分布</w:t>
      </w:r>
      <w:r>
        <w:rPr>
          <w:rFonts w:hint="eastAsia"/>
        </w:rPr>
        <w:br/>
      </w:r>
      <w:r>
        <w:rPr>
          <w:rFonts w:hint="eastAsia"/>
        </w:rPr>
        <w:t>　　图表 2025年郑州市医疗机构分布统计</w:t>
      </w:r>
      <w:r>
        <w:rPr>
          <w:rFonts w:hint="eastAsia"/>
        </w:rPr>
        <w:br/>
      </w:r>
      <w:r>
        <w:rPr>
          <w:rFonts w:hint="eastAsia"/>
        </w:rPr>
        <w:t>　　图表 2025年郑州市医疗机构按主办单位分布统计</w:t>
      </w:r>
      <w:r>
        <w:rPr>
          <w:rFonts w:hint="eastAsia"/>
        </w:rPr>
        <w:br/>
      </w:r>
      <w:r>
        <w:rPr>
          <w:rFonts w:hint="eastAsia"/>
        </w:rPr>
        <w:t>　　图表 2025年郑州市医疗机构经济类型分布统计</w:t>
      </w:r>
      <w:r>
        <w:rPr>
          <w:rFonts w:hint="eastAsia"/>
        </w:rPr>
        <w:br/>
      </w:r>
      <w:r>
        <w:rPr>
          <w:rFonts w:hint="eastAsia"/>
        </w:rPr>
        <w:t>　　图表 2025年郑州市医疗机构床位统计</w:t>
      </w:r>
      <w:r>
        <w:rPr>
          <w:rFonts w:hint="eastAsia"/>
        </w:rPr>
        <w:br/>
      </w:r>
      <w:r>
        <w:rPr>
          <w:rFonts w:hint="eastAsia"/>
        </w:rPr>
        <w:t>　　图表 2025年郑州市医疗机构人员统计</w:t>
      </w:r>
      <w:r>
        <w:rPr>
          <w:rFonts w:hint="eastAsia"/>
        </w:rPr>
        <w:br/>
      </w:r>
      <w:r>
        <w:rPr>
          <w:rFonts w:hint="eastAsia"/>
        </w:rPr>
        <w:t>　　图表 郑州市医疗机构行业资产负债率</w:t>
      </w:r>
      <w:r>
        <w:rPr>
          <w:rFonts w:hint="eastAsia"/>
        </w:rPr>
        <w:br/>
      </w:r>
      <w:r>
        <w:rPr>
          <w:rFonts w:hint="eastAsia"/>
        </w:rPr>
        <w:t>　　图表 郑州市医疗机构利润率分析</w:t>
      </w:r>
      <w:r>
        <w:rPr>
          <w:rFonts w:hint="eastAsia"/>
        </w:rPr>
        <w:br/>
      </w:r>
      <w:r>
        <w:rPr>
          <w:rFonts w:hint="eastAsia"/>
        </w:rPr>
        <w:t>　　图表 郑州市医疗机构行业运行效率分析</w:t>
      </w:r>
      <w:r>
        <w:rPr>
          <w:rFonts w:hint="eastAsia"/>
        </w:rPr>
        <w:br/>
      </w:r>
      <w:r>
        <w:rPr>
          <w:rFonts w:hint="eastAsia"/>
        </w:rPr>
        <w:t>　　图表 郑州市医疗机构行业服务质量与效率</w:t>
      </w:r>
      <w:r>
        <w:rPr>
          <w:rFonts w:hint="eastAsia"/>
        </w:rPr>
        <w:br/>
      </w:r>
      <w:r>
        <w:rPr>
          <w:rFonts w:hint="eastAsia"/>
        </w:rPr>
        <w:t>　　图表 2020-2025年郑州市二级以上医疗机构医疗收入</w:t>
      </w:r>
      <w:r>
        <w:rPr>
          <w:rFonts w:hint="eastAsia"/>
        </w:rPr>
        <w:br/>
      </w:r>
      <w:r>
        <w:rPr>
          <w:rFonts w:hint="eastAsia"/>
        </w:rPr>
        <w:t>　　图表 2020-2025年郑州市二级以上医疗机构药品收入</w:t>
      </w:r>
      <w:r>
        <w:rPr>
          <w:rFonts w:hint="eastAsia"/>
        </w:rPr>
        <w:br/>
      </w:r>
      <w:r>
        <w:rPr>
          <w:rFonts w:hint="eastAsia"/>
        </w:rPr>
        <w:t>　　图表 2020-2025年郑州市二级以上医疗机构医疗器械及其它收入</w:t>
      </w:r>
      <w:r>
        <w:rPr>
          <w:rFonts w:hint="eastAsia"/>
        </w:rPr>
        <w:br/>
      </w:r>
      <w:r>
        <w:rPr>
          <w:rFonts w:hint="eastAsia"/>
        </w:rPr>
        <w:t>　　图表 2020-2025年郑州市二级以上医疗机构费用支出</w:t>
      </w:r>
      <w:r>
        <w:rPr>
          <w:rFonts w:hint="eastAsia"/>
        </w:rPr>
        <w:br/>
      </w:r>
      <w:r>
        <w:rPr>
          <w:rFonts w:hint="eastAsia"/>
        </w:rPr>
        <w:t>　　图表 郑州市二级以上医疗机构费用支出比例</w:t>
      </w:r>
      <w:r>
        <w:rPr>
          <w:rFonts w:hint="eastAsia"/>
        </w:rPr>
        <w:br/>
      </w:r>
      <w:r>
        <w:rPr>
          <w:rFonts w:hint="eastAsia"/>
        </w:rPr>
        <w:t>　　图表 2020-2025年郑州市卫生总费用规模</w:t>
      </w:r>
      <w:r>
        <w:rPr>
          <w:rFonts w:hint="eastAsia"/>
        </w:rPr>
        <w:br/>
      </w:r>
      <w:r>
        <w:rPr>
          <w:rFonts w:hint="eastAsia"/>
        </w:rPr>
        <w:t>　　图表 郑州市卫生费用支出结构占比</w:t>
      </w:r>
      <w:r>
        <w:rPr>
          <w:rFonts w:hint="eastAsia"/>
        </w:rPr>
        <w:br/>
      </w:r>
      <w:r>
        <w:rPr>
          <w:rFonts w:hint="eastAsia"/>
        </w:rPr>
        <w:t>　　图表 2020-2025年政府卫生支出情况分析</w:t>
      </w:r>
      <w:r>
        <w:rPr>
          <w:rFonts w:hint="eastAsia"/>
        </w:rPr>
        <w:br/>
      </w:r>
      <w:r>
        <w:rPr>
          <w:rFonts w:hint="eastAsia"/>
        </w:rPr>
        <w:t>　　图表 郑州市2025年市级一般公共预算支出</w:t>
      </w:r>
      <w:r>
        <w:rPr>
          <w:rFonts w:hint="eastAsia"/>
        </w:rPr>
        <w:br/>
      </w:r>
      <w:r>
        <w:rPr>
          <w:rFonts w:hint="eastAsia"/>
        </w:rPr>
        <w:t>　　图表 2025年郑州市全体居民人均医疗保健支出增长情况</w:t>
      </w:r>
      <w:r>
        <w:rPr>
          <w:rFonts w:hint="eastAsia"/>
        </w:rPr>
        <w:br/>
      </w:r>
      <w:r>
        <w:rPr>
          <w:rFonts w:hint="eastAsia"/>
        </w:rPr>
        <w:t>　　图表 2025年郑州市城镇和农村居民医疗保健支出情况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8f3cbcb641eb" w:history="1">
        <w:r>
          <w:rPr>
            <w:rStyle w:val="Hyperlink"/>
          </w:rPr>
          <w:t>2025-2031年中国郑州市医疗机构行业现状全面调研与发展趋势报告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8f3cbcb641eb" w:history="1">
        <w:r>
          <w:rPr>
            <w:rStyle w:val="Hyperlink"/>
          </w:rPr>
          <w:t>https://www.20087.com/7/62/ZhengZhouShiYiLiaoJiGouXianZhuan.html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查询入口官网、郑州市医疗机构查询、郑州悦容整形医院口碑最好的医生、郑州市医疗机构招聘信息最新、郑州悦容医疗整形怎么样、郑州市医疗机构院徽、郑州一类定点医疗机构、郑州市医疗机构在职职工社保中断、郑州市公立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1e5a61564052" w:history="1">
      <w:r>
        <w:rPr>
          <w:rStyle w:val="Hyperlink"/>
        </w:rPr>
        <w:t>2025-2031年中国郑州市医疗机构行业现状全面调研与发展趋势报告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engZhouShiYiLiaoJiGouXianZhuan.html" TargetMode="External" Id="Rfa6d8f3cbcb6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engZhouShiYiLiaoJiGouXianZhuan.html" TargetMode="External" Id="R31dc1e5a615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2025-04-09T04:44:00Z</dcterms:created>
  <dcterms:modified xsi:type="dcterms:W3CDTF">2025-04-09T05:44:00Z</dcterms:modified>
  <dc:subject>2025-2031年中国郑州市医疗机构行业现状全面调研与发展趋势报告</dc:subject>
  <dc:title>2025-2031年中国郑州市医疗机构行业现状全面调研与发展趋势报告</dc:title>
  <cp:keywords>2025-2031年中国郑州市医疗机构行业现状全面调研与发展趋势报告</cp:keywords>
  <dc:description>2025-2031年中国郑州市医疗机构行业现状全面调研与发展趋势报告</dc:description>
</cp:coreProperties>
</file>