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2a6d33e264994" w:history="1">
              <w:r>
                <w:rPr>
                  <w:rStyle w:val="Hyperlink"/>
                </w:rPr>
                <w:t>2025-2031年中国三价流感疫苗行业研究与市场前景分析报告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2a6d33e264994" w:history="1">
              <w:r>
                <w:rPr>
                  <w:rStyle w:val="Hyperlink"/>
                </w:rPr>
                <w:t>2025-2031年中国三价流感疫苗行业研究与市场前景分析报告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2a6d33e264994" w:history="1">
                <w:r>
                  <w:rPr>
                    <w:rStyle w:val="Hyperlink"/>
                  </w:rPr>
                  <w:t>https://www.20087.com/8/52/SanJiaLiuGanYiMiaoHangYeFaZhanQianJing.html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价流感疫苗是一种预防季节性流行性感冒的预防性生物制品，包含三种流感病毒株的抗原成分，通常为两种甲型流感病毒（A/H1N1和A/H3N2）和一种乙型流感病毒（通常为Victoria系或Yamagata系）。其制备主要采用鸡胚培养或细胞培养技术，将选定的病毒株进行扩增、灭活或裂解，保留其抗原性以激发人体免疫反应。疫苗通过肌肉注射方式接种，主要面向老年人、儿童、慢性病患者及医务人员等高风险人群，旨在降低流感感染率、重症发生率与相关并发症。目前，三价流感疫苗在全球范围内广泛应用，其毒株选择由世界卫生组织（WHO）每年根据全球流感监测数据进行推荐，以匹配预期流行毒株。生产过程需严格遵循GMP规范，确保产品的纯度、效力与安全性。接种后可能出现局部红肿或轻微发热等短暂反应，严重不良反应罕见。</w:t>
      </w:r>
      <w:r>
        <w:rPr>
          <w:rFonts w:hint="eastAsia"/>
        </w:rPr>
        <w:br/>
      </w:r>
      <w:r>
        <w:rPr>
          <w:rFonts w:hint="eastAsia"/>
        </w:rPr>
        <w:t>　　未来，三价流感疫苗将向抗原稳定性提升、接种便捷性优化与免疫策略精细化方向发展。在抗原设计上，研究将聚焦于更保守的病毒蛋白（如基质蛋白M2e或核蛋白NP），开发广谱或通用型流感疫苗，减少因毒株变异导致的疫苗匹配度下降问题。生产工艺将优化，提高细胞培养技术的产能与一致性，减少对鸡胚供应的依赖，并探索新型佐剂以增强免疫应答，尤其在免疫功能较弱的人群中。在接种方式上，除传统注射外，将发展鼻腔喷雾、微针贴片等无痛或自助式给药途径，提升接种依从性与覆盖率。免疫策略将更加精准，结合流行病学数据与个体风险评估，制定分层接种计划，并探索与其他疫苗（如新冠疫苗、肺炎疫苗）联合接种的可行性与安全性。在监测体系上，加强疫苗效果（VE）的实时评估与反馈，为后续毒株选择与公共卫生决策提供依据。长远来看，三价流感疫苗不仅是年度防疫工具，更是全球公共卫生防御体系的重要组成部分，其演进将体现对病毒变异规律、免疫学原理与公共卫生管理的持续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2a6d33e264994" w:history="1">
        <w:r>
          <w:rPr>
            <w:rStyle w:val="Hyperlink"/>
          </w:rPr>
          <w:t>2025-2031年中国三价流感疫苗行业研究与市场前景分析报告</w:t>
        </w:r>
      </w:hyperlink>
      <w:r>
        <w:rPr>
          <w:rFonts w:hint="eastAsia"/>
        </w:rPr>
        <w:t>》基于国家统计局及相关行业协会的权威数据，系统分析了三价流感疫苗行业的市场规模、产业链结构及技术现状，并对三价流感疫苗发展趋势与市场前景进行了科学预测。报告重点解读了行业重点企业的竞争策略与品牌影响力，全面评估了三价流感疫苗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三价流感疫苗行业界定</w:t>
      </w:r>
      <w:r>
        <w:rPr>
          <w:rFonts w:hint="eastAsia"/>
        </w:rPr>
        <w:br/>
      </w:r>
      <w:r>
        <w:rPr>
          <w:rFonts w:hint="eastAsia"/>
        </w:rPr>
        <w:t>　　第一节 三价流感疫苗行业定义</w:t>
      </w:r>
      <w:r>
        <w:rPr>
          <w:rFonts w:hint="eastAsia"/>
        </w:rPr>
        <w:br/>
      </w:r>
      <w:r>
        <w:rPr>
          <w:rFonts w:hint="eastAsia"/>
        </w:rPr>
        <w:t>　　第二节 三价流感疫苗行业特点分析</w:t>
      </w:r>
      <w:r>
        <w:rPr>
          <w:rFonts w:hint="eastAsia"/>
        </w:rPr>
        <w:br/>
      </w:r>
      <w:r>
        <w:rPr>
          <w:rFonts w:hint="eastAsia"/>
        </w:rPr>
        <w:t>　　第三节 三价流感疫苗行业发展历程</w:t>
      </w:r>
      <w:r>
        <w:rPr>
          <w:rFonts w:hint="eastAsia"/>
        </w:rPr>
        <w:br/>
      </w:r>
      <w:r>
        <w:rPr>
          <w:rFonts w:hint="eastAsia"/>
        </w:rPr>
        <w:t>　　第四节 三价流感疫苗产业链分析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中国三价流感疫苗行业发展环境分析</w:t>
      </w:r>
      <w:r>
        <w:rPr>
          <w:rFonts w:hint="eastAsia"/>
        </w:rPr>
        <w:br/>
      </w:r>
      <w:r>
        <w:rPr>
          <w:rFonts w:hint="eastAsia"/>
        </w:rPr>
        <w:t>　　第一节 三价流感疫苗行业经济环境分析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三价流感疫苗行业政策环境分析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一、三价流感疫苗行业相关政策</w:t>
      </w:r>
      <w:r>
        <w:rPr>
          <w:rFonts w:hint="eastAsia"/>
        </w:rPr>
        <w:br/>
      </w:r>
      <w:r>
        <w:rPr>
          <w:rFonts w:hint="eastAsia"/>
        </w:rPr>
        <w:t>　　　　二、三价流感疫苗行业相关标准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2024-2025年三价流感疫苗行业技术发展现状及趋势分析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三价流感疫苗行业技术发展现状分析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国内外三价流感疫苗行业技术差异与原因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三价流感疫苗行业技术发展方向、趋势预测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提升三价流感疫苗行业技术能力策略建议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全球三价流感疫苗行业发展态势分析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全球三价流感疫苗行业总体情况</w:t>
      </w:r>
      <w:r>
        <w:rPr>
          <w:rFonts w:hint="eastAsia"/>
        </w:rPr>
        <w:br/>
      </w:r>
      <w:r>
        <w:rPr>
          <w:rFonts w:hint="eastAsia"/>
        </w:rPr>
        <w:t>　　第二节 三价流感疫苗行业重点国家、地区市场分析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全球三价流感疫苗行业发展前景预测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中国三价流感疫苗行业市场供需状况分析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中国三价流感疫苗行业市场规模情况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中国三价流感疫苗行业市场需求状况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一、2019-2024年三价流感疫苗行业市场需求情况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二、三价流感疫苗行业市场需求特点分析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三、2025-2031年三价流感疫苗行业市场需求预测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中国三价流感疫苗行业产量情况分析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一、2019-2024年三价流感疫苗行业产量统计分析</w:t>
      </w:r>
      <w:r>
        <w:rPr>
          <w:rFonts w:hint="eastAsia"/>
        </w:rPr>
        <w:br/>
      </w:r>
      <w:r>
        <w:rPr>
          <w:rFonts w:hint="eastAsia"/>
        </w:rPr>
        <w:t>　　　　二、三价流感疫苗行业区域产量分析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三、2025-2031年三价流感疫苗行业产量预测分析</w:t>
      </w:r>
      <w:r>
        <w:rPr>
          <w:rFonts w:hint="eastAsia"/>
        </w:rPr>
        <w:br/>
      </w:r>
      <w:r>
        <w:rPr>
          <w:rFonts w:hint="eastAsia"/>
        </w:rPr>
        <w:t>　　第四节 三价流感疫苗行业市场供需平衡状况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中国三价流感疫苗行业进出口情况分析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三价流感疫苗行业出口情况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一、2019-2024年三价流感疫苗行业出口情况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三、2025-2031年三价流感疫苗行业出口情况预测</w:t>
      </w:r>
      <w:r>
        <w:rPr>
          <w:rFonts w:hint="eastAsia"/>
        </w:rPr>
        <w:br/>
      </w:r>
      <w:r>
        <w:rPr>
          <w:rFonts w:hint="eastAsia"/>
        </w:rPr>
        <w:t>　　第二节 三价流感疫苗行业进口情况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一、2019-2024年三价流感疫苗行业进口情况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三、2025-2031年三价流感疫苗行业进口情况预测</w:t>
      </w:r>
      <w:r>
        <w:rPr>
          <w:rFonts w:hint="eastAsia"/>
        </w:rPr>
        <w:br/>
      </w:r>
      <w:r>
        <w:rPr>
          <w:rFonts w:hint="eastAsia"/>
        </w:rPr>
        <w:t>　　第三节 三价流感疫苗行业进出口面临的挑战及对策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中国三价流感疫苗行业产品价格监测</w:t>
      </w:r>
      <w:r>
        <w:rPr>
          <w:rFonts w:hint="eastAsia"/>
        </w:rPr>
        <w:br/>
      </w:r>
      <w:r>
        <w:rPr>
          <w:rFonts w:hint="eastAsia"/>
        </w:rPr>
        <w:t>　　　　一、三价流感疫苗市场价格特征</w:t>
      </w:r>
      <w:r>
        <w:rPr>
          <w:rFonts w:hint="eastAsia"/>
        </w:rPr>
        <w:br/>
      </w:r>
      <w:r>
        <w:rPr>
          <w:rFonts w:hint="eastAsia"/>
        </w:rPr>
        <w:t>　　　　二、当前三价流感疫苗市场价格评述</w:t>
      </w:r>
      <w:r>
        <w:rPr>
          <w:rFonts w:hint="eastAsia"/>
        </w:rPr>
        <w:br/>
      </w:r>
      <w:r>
        <w:rPr>
          <w:rFonts w:hint="eastAsia"/>
        </w:rPr>
        <w:t>　　　　三、影响三价流感疫苗市场价格因素分析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四、未来三价流感疫苗市场价格走势预测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中国三价流感疫苗行业重点区域市场分析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三价流感疫苗行业区域市场分布情况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三价流感疫苗行业细分市场调研分析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三价流感疫苗细分产品（一）市场调研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三价流感疫苗细分产品（二）市场调研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三价流感疫苗行业上、下游市场分析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三价流感疫苗行业上游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三价流感疫苗行业下游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三价流感疫苗行业重点企业发展调研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三价流感疫苗重点企业（一）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三价流感疫苗重点企业（二）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三价流感疫苗重点企业（三）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三价流感疫苗重点企业（四）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三价流感疫苗重点企业（五）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三价流感疫苗重点企业（六）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三价流感疫苗行业风险及对策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2025-2031年三价流感疫苗行业发展环境分析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2025-2031年三价流感疫苗行业投资特性分析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一、三价流感疫苗行业进入壁垒</w:t>
      </w:r>
      <w:r>
        <w:rPr>
          <w:rFonts w:hint="eastAsia"/>
        </w:rPr>
        <w:br/>
      </w:r>
      <w:r>
        <w:rPr>
          <w:rFonts w:hint="eastAsia"/>
        </w:rPr>
        <w:t>　　　　二、三价流感疫苗行业盈利模式</w:t>
      </w:r>
      <w:r>
        <w:rPr>
          <w:rFonts w:hint="eastAsia"/>
        </w:rPr>
        <w:br/>
      </w:r>
      <w:r>
        <w:rPr>
          <w:rFonts w:hint="eastAsia"/>
        </w:rPr>
        <w:t>　　　　三、三价流感疫苗行业盈利因素</w:t>
      </w:r>
      <w:r>
        <w:rPr>
          <w:rFonts w:hint="eastAsia"/>
        </w:rPr>
        <w:br/>
      </w:r>
      <w:r>
        <w:rPr>
          <w:rFonts w:hint="eastAsia"/>
        </w:rPr>
        <w:t>　　第三节 三价流感疫苗行业“波特五力模型”分析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2025-2031年三价流感疫苗行业风险及对策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三价流感疫苗企业竞争策略分析</w:t>
      </w:r>
      <w:r>
        <w:rPr>
          <w:rFonts w:hint="eastAsia"/>
        </w:rPr>
        <w:br/>
      </w:r>
      <w:r>
        <w:rPr>
          <w:rFonts w:hint="eastAsia"/>
        </w:rPr>
        <w:t>　　第一节 三价流感疫苗市场竞争策略分析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一、2025-2031年中国三价流感疫苗市场增长潜力分析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二、2025-2031年中国三价流感疫苗主要潜力品种分析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三、现有三价流感疫苗产品竞争策略分析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四、潜力三价流感疫苗品种竞争策略选择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2025-2031年中国三价流感疫苗企业竞争策略分析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一、2025-2031年我国三价流感疫苗市场竞争趋势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二、2025-2031年三价流感疫苗行业竞争格局展望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三、2025-2031年三价流感疫苗行业竞争策略分析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四、2025-2031年三价流感疫苗企业竞争策略分析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2025-2031年中国三价流感疫苗行业发展趋势分析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一、2025-2031年三价流感疫苗技术发展趋势分析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二、2025-2031年三价流感疫苗产品发展趋势分析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三、2025-2031年三价流感疫苗行业竞争格局展望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2025-2031年中国三价流感疫苗市场趋势分析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一、2025-2031年三价流感疫苗发展趋势预测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二、2025-2031年三价流感疫苗市场前景分析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三、2025-2031年三价流感疫苗产业政策趋向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2025-2031年三价流感疫苗行业投资价值评估分析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三价流感疫苗行业发展建议分析</w:t>
      </w:r>
      <w:r>
        <w:rPr>
          <w:rFonts w:hint="eastAsia"/>
        </w:rPr>
        <w:br/>
      </w:r>
      <w:r>
        <w:rPr>
          <w:rFonts w:hint="eastAsia"/>
        </w:rPr>
        <w:t>　　第一节 三价流感疫苗行业研究结论及建议</w:t>
      </w:r>
      <w:r>
        <w:rPr>
          <w:rFonts w:hint="eastAsia"/>
        </w:rPr>
        <w:br/>
      </w:r>
      <w:r>
        <w:rPr>
          <w:rFonts w:hint="eastAsia"/>
        </w:rPr>
        <w:t>　　第二节 三价流感疫苗细分行业研究结论及建议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 三价流感疫苗行业竞争策略总结及建议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2019-2024年中国三价流感疫苗市场规模及增长情况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2019-2024年中国三价流感疫苗行业产能及增长趋势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2025-2031年中国三价流感疫苗行业产能预测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2019-2024年中国三价流感疫苗行业产量及增长趋势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2025-2031年中国三价流感疫苗行业产量预测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2019-2024年中国三价流感疫苗行业市场需求及增长情况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2025-2031年中国三价流感疫苗行业市场需求预测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2019-2024年中国三价流感疫苗行业利润及增长情况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**地区三价流感疫苗市场规模及增长情况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**地区三价流感疫苗行业市场需求情况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**地区三价流感疫苗市场规模及增长情况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**地区三价流感疫苗行业市场需求情况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2019-2024年中国三价流感疫苗行业进口量及增速统计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2019-2024年中国三价流感疫苗行业出口量及增速统计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三价流感疫苗重点企业经营情况分析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2025年三价流感疫苗行业壁垒</w:t>
      </w:r>
      <w:r>
        <w:rPr>
          <w:rFonts w:hint="eastAsia"/>
        </w:rPr>
        <w:br/>
      </w:r>
      <w:r>
        <w:rPr>
          <w:rFonts w:hint="eastAsia"/>
        </w:rPr>
        <w:t>　　图表 2025年三价流感疫苗市场前景分析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2025-2031年中国三价流感疫苗市场需求预测</w:t>
      </w:r>
      <w:r>
        <w:rPr>
          <w:rFonts w:hint="eastAsia"/>
        </w:rPr>
        <w:br/>
      </w:r>
      <w:r>
        <w:rPr>
          <w:rFonts w:hint="eastAsia"/>
        </w:rPr>
        <w:t>　　图表 2025年三价流感疫苗发展趋势预测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2a6d33e264994" w:history="1">
        <w:r>
          <w:rPr>
            <w:rStyle w:val="Hyperlink"/>
          </w:rPr>
          <w:t>2025-2031年中国三价流感疫苗行业研究与市场前景分析报告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2a6d33e264994" w:history="1">
        <w:r>
          <w:rPr>
            <w:rStyle w:val="Hyperlink"/>
          </w:rPr>
          <w:t>https://www.20087.com/8/52/SanJiaLiuGanYiMiaoHangYeFaZhanQianJing.html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价流感疫苗一年打几次、三价流感疫苗有必要打吗、三价和四价流感疫苗区别、三价流感疫苗是什么、流感疫苗三价和四价打哪个好、三价流感疫苗有几针、三价流感疫苗多少钱一针、三价流感疫苗裂解6-35月龄打几针、2025流感疫苗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a98a45cdb14263" w:history="1">
      <w:r>
        <w:rPr>
          <w:rStyle w:val="Hyperlink"/>
        </w:rPr>
        <w:t>2025-2031年中国三价流感疫苗行业研究与市场前景分析报告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anJiaLiuGanYiMiaoHangYeFaZhanQianJing.html" TargetMode="External" Id="R5a12a6d33e26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anJiaLiuGanYiMiaoHangYeFaZhanQianJing.html" TargetMode="External" Id="Ra2a98a45cdb1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2025-10-03T07:03:38Z</dcterms:created>
  <dcterms:modified xsi:type="dcterms:W3CDTF">2025-10-03T08:03:38Z</dcterms:modified>
  <dc:subject>2025-2031年中国三价流感疫苗行业研究与市场前景分析报告</dc:subject>
  <dc:title>2025-2031年中国三价流感疫苗行业研究与市场前景分析报告</dc:title>
  <cp:keywords>2025-2031年中国三价流感疫苗行业研究与市场前景分析报告</cp:keywords>
  <dc:description>2025-2031年中国三价流感疫苗行业研究与市场前景分析报告</dc:description>
</cp:coreProperties>
</file>