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2df0d5cb447e9" w:history="1">
              <w:r>
                <w:rPr>
                  <w:rStyle w:val="Hyperlink"/>
                </w:rPr>
                <w:t>2026-2032年中国盲文打印机行业发展研究与市场前景报告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2df0d5cb447e9" w:history="1">
              <w:r>
                <w:rPr>
                  <w:rStyle w:val="Hyperlink"/>
                </w:rPr>
                <w:t>2026-2032年中国盲文打印机行业发展研究与市场前景报告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2df0d5cb447e9" w:history="1">
                <w:r>
                  <w:rPr>
                    <w:rStyle w:val="Hyperlink"/>
                  </w:rPr>
                  <w:t>https://www.20087.com/8/62/MangWenDaYinJiHangYeXianZhuangJiQianJing.html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盲文打印机（又称盲文 embosser）作为视障人士获取纸质信息的核心辅助设备，通过机电针头在特种纸张上压印凸点字符，实现文本到盲文的物理转换。主流产品支持多国盲文编码、双面打印及与屏幕阅读器无缝对接，强调打印速度、点高一致性及低噪音运行。在无障碍教育与公共服务法规推动下，学校、图书馆及政府机构逐步配备该设备。然而，设备价格高昂、耗材（专用厚纸）成本高、体积庞大且缺乏彩色或图形表达能力，限制了个人用户普及；同时，电子盲文显示器兴起对其传统角色构成挑战。</w:t>
      </w:r>
      <w:r>
        <w:rPr>
          <w:rFonts w:hint="eastAsia"/>
        </w:rPr>
        <w:br/>
      </w:r>
      <w:r>
        <w:rPr>
          <w:rFonts w:hint="eastAsia"/>
        </w:rPr>
        <w:t>　　未来，盲文打印机将向多功能集成、材料创新与教育融合方向演进。市场调研网认为，设备可结合3D打印技术生成触觉图形（如地图、函数曲线），拓展STEM教育应用；使用再生纤维或柔性基材可降低成本并提升便携性。在智能层面，AI文本简化引擎可自动将复杂内容转为初学者盲文。此外，若未来《残疾人权利公约》履约评估强化盲文读写能力建设，将刺激政府采购与社区共享服务。长远看，盲文打印机将从单一文本输出设备升级为“多模态触觉信息生成平台”，在弥合数字鸿沟与捍卫语言文化多样性中持续发挥独特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f2df0d5cb447e9" w:history="1">
        <w:r>
          <w:rPr>
            <w:rStyle w:val="Hyperlink"/>
          </w:rPr>
          <w:t>2026-2032年中国盲文打印机行业发展研究与市场前景报告</w:t>
        </w:r>
      </w:hyperlink>
      <w:r>
        <w:rPr>
          <w:rFonts w:hint="eastAsia"/>
        </w:rPr>
        <w:t>》，2025年盲文打印机行业市场规模达 亿元，预计2032年市场规模将达 亿元，期间年均复合增长率（CAGR）达 %。报告基于国家统计局、相关行业协会等详实数据，系统分析盲文打印机行业市场规模、供需动态及价格走势，梳理产业链结构和盲文打印机细分领域现状。报告客观评估盲文打印机行业竞争格局与重点企业市场表现，结合盲文打印机技术发展水平与创新方向，预测盲文打印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盲文打印机行业概述</w:t>
      </w:r>
      <w:r>
        <w:rPr>
          <w:rFonts w:hint="eastAsia"/>
        </w:rPr>
        <w:br/>
      </w:r>
      <w:r>
        <w:rPr>
          <w:rFonts w:hint="eastAsia"/>
        </w:rPr>
        <w:t>　　第一节 盲文打印机定义与分类</w:t>
      </w:r>
      <w:r>
        <w:rPr>
          <w:rFonts w:hint="eastAsia"/>
        </w:rPr>
        <w:br/>
      </w:r>
      <w:r>
        <w:rPr>
          <w:rFonts w:hint="eastAsia"/>
        </w:rPr>
        <w:t>　　第二节 盲文打印机应用领域</w:t>
      </w:r>
      <w:r>
        <w:rPr>
          <w:rFonts w:hint="eastAsia"/>
        </w:rPr>
        <w:br/>
      </w:r>
      <w:r>
        <w:rPr>
          <w:rFonts w:hint="eastAsia"/>
        </w:rPr>
        <w:t>　　第三节 盲文打印机行业经济指标分析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一、盲文打印机行业赢利性评估</w:t>
      </w:r>
      <w:r>
        <w:rPr>
          <w:rFonts w:hint="eastAsia"/>
        </w:rPr>
        <w:br/>
      </w:r>
      <w:r>
        <w:rPr>
          <w:rFonts w:hint="eastAsia"/>
        </w:rPr>
        <w:t>　　　　二、盲文打印机行业成长速度分析</w:t>
      </w:r>
      <w:r>
        <w:rPr>
          <w:rFonts w:hint="eastAsia"/>
        </w:rPr>
        <w:br/>
      </w:r>
      <w:r>
        <w:rPr>
          <w:rFonts w:hint="eastAsia"/>
        </w:rPr>
        <w:t>　　　　三、盲文打印机附加值提升空间探讨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四、盲文打印机行业进入壁垒分析</w:t>
      </w:r>
      <w:r>
        <w:rPr>
          <w:rFonts w:hint="eastAsia"/>
        </w:rPr>
        <w:br/>
      </w:r>
      <w:r>
        <w:rPr>
          <w:rFonts w:hint="eastAsia"/>
        </w:rPr>
        <w:t>　　　　五、盲文打印机行业风险性评估</w:t>
      </w:r>
      <w:r>
        <w:rPr>
          <w:rFonts w:hint="eastAsia"/>
        </w:rPr>
        <w:br/>
      </w:r>
      <w:r>
        <w:rPr>
          <w:rFonts w:hint="eastAsia"/>
        </w:rPr>
        <w:t>　　　　六、盲文打印机行业周期性分析</w:t>
      </w:r>
      <w:r>
        <w:rPr>
          <w:rFonts w:hint="eastAsia"/>
        </w:rPr>
        <w:br/>
      </w:r>
      <w:r>
        <w:rPr>
          <w:rFonts w:hint="eastAsia"/>
        </w:rPr>
        <w:t>　　　　七、盲文打印机行业竞争程度指标</w:t>
      </w:r>
      <w:r>
        <w:rPr>
          <w:rFonts w:hint="eastAsia"/>
        </w:rPr>
        <w:br/>
      </w:r>
      <w:r>
        <w:rPr>
          <w:rFonts w:hint="eastAsia"/>
        </w:rPr>
        <w:t>　　　　八、盲文打印机行业成熟度综合分析</w:t>
      </w:r>
      <w:r>
        <w:rPr>
          <w:rFonts w:hint="eastAsia"/>
        </w:rPr>
        <w:br/>
      </w:r>
      <w:r>
        <w:rPr>
          <w:rFonts w:hint="eastAsia"/>
        </w:rPr>
        <w:t>　　第四节 盲文打印机产业链及经营模式分析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三、盲文打印机销售模式与渠道策略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全球盲文打印机市场发展分析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2025-2026年全球盲文打印机行业发展分析</w:t>
      </w:r>
      <w:r>
        <w:rPr>
          <w:rFonts w:hint="eastAsia"/>
        </w:rPr>
        <w:br/>
      </w:r>
      <w:r>
        <w:rPr>
          <w:rFonts w:hint="eastAsia"/>
        </w:rPr>
        <w:t>　　　　一、全球盲文打印机行业市场规模与趋势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二、全球盲文打印机行业发展特点</w:t>
      </w:r>
      <w:r>
        <w:rPr>
          <w:rFonts w:hint="eastAsia"/>
        </w:rPr>
        <w:br/>
      </w:r>
      <w:r>
        <w:rPr>
          <w:rFonts w:hint="eastAsia"/>
        </w:rPr>
        <w:t>　　　　三、全球盲文打印机行业竞争格局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主要国家与地区盲文打印机市场分析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2026-2032年全球盲文打印机行业发展趋势与前景预测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一、盲文打印机行业发展趋势</w:t>
      </w:r>
      <w:r>
        <w:rPr>
          <w:rFonts w:hint="eastAsia"/>
        </w:rPr>
        <w:br/>
      </w:r>
      <w:r>
        <w:rPr>
          <w:rFonts w:hint="eastAsia"/>
        </w:rPr>
        <w:t>　　　　二、盲文打印机行业发展潜力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中国盲文打印机行业市场分析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2025-2026年盲文打印机产能与投资动态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一、国内盲文打印机产能现状与利用效率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二、盲文打印机产能扩张与投资动态分析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2026-2032年盲文打印机行业产量统计与趋势预测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一、2020-2025年盲文打印机行业产量与增长趋势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1、2020-2025年盲文打印机产量及增长趋势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2、2020-2025年盲文打印机细分产品产量及份额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二、盲文打印机产量影响因素分析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三、2026-2032年盲文打印机产量预测</w:t>
      </w:r>
      <w:r>
        <w:rPr>
          <w:rFonts w:hint="eastAsia"/>
        </w:rPr>
        <w:br/>
      </w:r>
      <w:r>
        <w:rPr>
          <w:rFonts w:hint="eastAsia"/>
        </w:rPr>
        <w:t>　　第三节 2026-2032年盲文打印机市场需求与销售分析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一、2025-2026年盲文打印机行业需求现状</w:t>
      </w:r>
      <w:r>
        <w:rPr>
          <w:rFonts w:hint="eastAsia"/>
        </w:rPr>
        <w:br/>
      </w:r>
      <w:r>
        <w:rPr>
          <w:rFonts w:hint="eastAsia"/>
        </w:rPr>
        <w:t>　　　　二、盲文打印机客户群体与需求特点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三、2020-2025年盲文打印机行业销售规模分析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四、2026-2032年盲文打印机市场增长潜力与规模预测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2025-2026年盲文打印机行业技术发展现状及趋势分析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盲文打印机行业技术发展现状分析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国内外盲文打印机行业技术差距分析及差距形成的主要原因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盲文打印机行业技术发展方向、趋势预测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提升盲文打印机行业技术能力策略建议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中国盲文打印机细分市场分析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一、2025-2026年盲文打印机主要细分产品市场现状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盲文打印机价格机制与竞争策略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一、2020-2025年盲文打印机市场价格走势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盲文打印机定价策略与方法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2026-2032年盲文打印机价格竞争态势与趋势预测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中国盲文打印机行业重点区域市场研究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2025-2026年重点区域盲文打印机市场发展概况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二、2020-2025年盲文打印机市场需求规模情况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三、2026-2032年盲文打印机行业发展潜力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二、2020-2025年盲文打印机市场需求规模情况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三、2026-2032年盲文打印机行业发展潜力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二、2020-2025年盲文打印机市场需求规模情况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三、2026-2032年盲文打印机行业发展潜力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二、2020-2025年盲文打印机市场需求规模情况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三、2026-2032年盲文打印机行业发展潜力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二、2020-2025年盲文打印机市场需求规模情况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三、2026-2032年盲文打印机行业发展潜力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2020-2025年中国盲文打印机行业进出口情况分析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盲文打印机行业进口规模与来源分析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一、2020-2025年盲文打印机进口规模分析</w:t>
      </w:r>
      <w:r>
        <w:rPr>
          <w:rFonts w:hint="eastAsia"/>
        </w:rPr>
        <w:br/>
      </w:r>
      <w:r>
        <w:rPr>
          <w:rFonts w:hint="eastAsia"/>
        </w:rPr>
        <w:t>　　　　二、盲文打印机主要进口来源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盲文打印机行业出口规模与目的地分析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一、2020-2025年盲文打印机出口规模分析</w:t>
      </w:r>
      <w:r>
        <w:rPr>
          <w:rFonts w:hint="eastAsia"/>
        </w:rPr>
        <w:br/>
      </w:r>
      <w:r>
        <w:rPr>
          <w:rFonts w:hint="eastAsia"/>
        </w:rPr>
        <w:t>　　　　二、盲文打印机主要出口目的地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2020-2025年中国盲文打印机总体规模与财务指标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中国盲文打印机行业总体规模分析</w:t>
      </w:r>
      <w:r>
        <w:rPr>
          <w:rFonts w:hint="eastAsia"/>
        </w:rPr>
        <w:br/>
      </w:r>
      <w:r>
        <w:rPr>
          <w:rFonts w:hint="eastAsia"/>
        </w:rPr>
        <w:t>　　　　一、盲文打印机企业数量与结构</w:t>
      </w:r>
      <w:r>
        <w:rPr>
          <w:rFonts w:hint="eastAsia"/>
        </w:rPr>
        <w:br/>
      </w:r>
      <w:r>
        <w:rPr>
          <w:rFonts w:hint="eastAsia"/>
        </w:rPr>
        <w:t>　　　　二、盲文打印机从业人员规模</w:t>
      </w:r>
      <w:r>
        <w:rPr>
          <w:rFonts w:hint="eastAsia"/>
        </w:rPr>
        <w:br/>
      </w:r>
      <w:r>
        <w:rPr>
          <w:rFonts w:hint="eastAsia"/>
        </w:rPr>
        <w:t>　　　　三、盲文打印机行业资产状况</w:t>
      </w:r>
      <w:r>
        <w:rPr>
          <w:rFonts w:hint="eastAsia"/>
        </w:rPr>
        <w:br/>
      </w:r>
      <w:r>
        <w:rPr>
          <w:rFonts w:hint="eastAsia"/>
        </w:rPr>
        <w:t>　　第二节 中国盲文打印机行业财务指标总体分析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盲文打印机行业重点企业经营状况分析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盲文打印机重点企业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盲文打印机领先企业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盲文打印机标杆企业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盲文打印机代表企业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盲文打印机龙头企业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盲文打印机重点企业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中国盲文打印机行业竞争格局分析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盲文打印机行业竞争格局总览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2025-2026年盲文打印机行业竞争力分析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一、盲文打印机供应商议价能力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四、盲文打印机替代品威胁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2020-2025年盲文打印机行业企业并购活动分析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2025-2026年盲文打印机行业会展与招投标活动分析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一、盲文打印机行业会展活动及其市场影响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2026年中国盲文打印机企业发展策略分析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盲文打印机市场策略分析</w:t>
      </w:r>
      <w:r>
        <w:rPr>
          <w:rFonts w:hint="eastAsia"/>
        </w:rPr>
        <w:br/>
      </w:r>
      <w:r>
        <w:rPr>
          <w:rFonts w:hint="eastAsia"/>
        </w:rPr>
        <w:t>　　　　一、盲文打印机市场定位与拓展策略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二、盲文打印机市场细分与目标客户</w:t>
      </w:r>
      <w:r>
        <w:rPr>
          <w:rFonts w:hint="eastAsia"/>
        </w:rPr>
        <w:br/>
      </w:r>
      <w:r>
        <w:rPr>
          <w:rFonts w:hint="eastAsia"/>
        </w:rPr>
        <w:t>　　第二节 盲文打印机销售策略分析</w:t>
      </w:r>
      <w:r>
        <w:rPr>
          <w:rFonts w:hint="eastAsia"/>
        </w:rPr>
        <w:br/>
      </w:r>
      <w:r>
        <w:rPr>
          <w:rFonts w:hint="eastAsia"/>
        </w:rPr>
        <w:t>　　　　一、盲文打印机销售渠道与网络建设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提高盲文打印机企业竞争力建议</w:t>
      </w:r>
      <w:r>
        <w:rPr>
          <w:rFonts w:hint="eastAsia"/>
        </w:rPr>
        <w:br/>
      </w:r>
      <w:r>
        <w:rPr>
          <w:rFonts w:hint="eastAsia"/>
        </w:rPr>
        <w:t>　　　　一、盲文打印机技术创新与管理优化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盲文打印机品牌战略思考</w:t>
      </w:r>
      <w:r>
        <w:rPr>
          <w:rFonts w:hint="eastAsia"/>
        </w:rPr>
        <w:br/>
      </w:r>
      <w:r>
        <w:rPr>
          <w:rFonts w:hint="eastAsia"/>
        </w:rPr>
        <w:t>　　　　一、盲文打印机品牌建设与维护</w:t>
      </w:r>
      <w:r>
        <w:rPr>
          <w:rFonts w:hint="eastAsia"/>
        </w:rPr>
        <w:br/>
      </w:r>
      <w:r>
        <w:rPr>
          <w:rFonts w:hint="eastAsia"/>
        </w:rPr>
        <w:t>　　　　二、盲文打印机品牌影响力与市场竞争力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中国盲文打印机行业风险与对策</w:t>
      </w:r>
      <w:r>
        <w:rPr>
          <w:rFonts w:hint="eastAsia"/>
        </w:rPr>
        <w:br/>
      </w:r>
      <w:r>
        <w:rPr>
          <w:rFonts w:hint="eastAsia"/>
        </w:rPr>
        <w:t>　　第一节 盲文打印机行业SWOT分析</w:t>
      </w:r>
      <w:r>
        <w:rPr>
          <w:rFonts w:hint="eastAsia"/>
        </w:rPr>
        <w:br/>
      </w:r>
      <w:r>
        <w:rPr>
          <w:rFonts w:hint="eastAsia"/>
        </w:rPr>
        <w:t>　　　　一、盲文打印机行业优势分析</w:t>
      </w:r>
      <w:r>
        <w:rPr>
          <w:rFonts w:hint="eastAsia"/>
        </w:rPr>
        <w:br/>
      </w:r>
      <w:r>
        <w:rPr>
          <w:rFonts w:hint="eastAsia"/>
        </w:rPr>
        <w:t>　　　　二、盲文打印机行业劣势分析</w:t>
      </w:r>
      <w:r>
        <w:rPr>
          <w:rFonts w:hint="eastAsia"/>
        </w:rPr>
        <w:br/>
      </w:r>
      <w:r>
        <w:rPr>
          <w:rFonts w:hint="eastAsia"/>
        </w:rPr>
        <w:t>　　　　三、盲文打印机市场机会探索</w:t>
      </w:r>
      <w:r>
        <w:rPr>
          <w:rFonts w:hint="eastAsia"/>
        </w:rPr>
        <w:br/>
      </w:r>
      <w:r>
        <w:rPr>
          <w:rFonts w:hint="eastAsia"/>
        </w:rPr>
        <w:t>　　　　四、盲文打印机市场威胁评估</w:t>
      </w:r>
      <w:r>
        <w:rPr>
          <w:rFonts w:hint="eastAsia"/>
        </w:rPr>
        <w:br/>
      </w:r>
      <w:r>
        <w:rPr>
          <w:rFonts w:hint="eastAsia"/>
        </w:rPr>
        <w:t>　　第二节 盲文打印机行业风险及对策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2026-2032年中国盲文打印机行业前景与发展趋势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盲文打印机行业发展环境分析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2026-2032年盲文打印机行业发展趋势与方向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一、盲文打印机行业发展方向预测</w:t>
      </w:r>
      <w:r>
        <w:rPr>
          <w:rFonts w:hint="eastAsia"/>
        </w:rPr>
        <w:br/>
      </w:r>
      <w:r>
        <w:rPr>
          <w:rFonts w:hint="eastAsia"/>
        </w:rPr>
        <w:t>　　　　二、盲文打印机发展趋势分析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2026-2032年盲文打印机行业发展潜力与机遇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一、盲文打印机市场发展潜力评估</w:t>
      </w:r>
      <w:r>
        <w:rPr>
          <w:rFonts w:hint="eastAsia"/>
        </w:rPr>
        <w:br/>
      </w:r>
      <w:r>
        <w:rPr>
          <w:rFonts w:hint="eastAsia"/>
        </w:rPr>
        <w:t>　　　　二、盲文打印机新兴市场与机遇探索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盲文打印机行业研究结论与建议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中⋅智林－盲文打印机行业发展建议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盲文打印机行业历程</w:t>
      </w:r>
      <w:r>
        <w:rPr>
          <w:rFonts w:hint="eastAsia"/>
        </w:rPr>
        <w:br/>
      </w:r>
      <w:r>
        <w:rPr>
          <w:rFonts w:hint="eastAsia"/>
        </w:rPr>
        <w:t>　　图表 盲文打印机行业生命周期</w:t>
      </w:r>
      <w:r>
        <w:rPr>
          <w:rFonts w:hint="eastAsia"/>
        </w:rPr>
        <w:br/>
      </w:r>
      <w:r>
        <w:rPr>
          <w:rFonts w:hint="eastAsia"/>
        </w:rPr>
        <w:t>　　图表 盲文打印机行业产业链分析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2020-2025年中国盲文打印机行业市场规模及增长情况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2020-2025年盲文打印机行业市场容量分析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2020-2025年中国盲文打印机行业产能统计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2020-2025年中国盲文打印机行业产量及增长趋势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2020-2025年中国盲文打印机市场需求量及增速统计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2025年中国盲文打印机行业需求领域分布格局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2020-2025年中国盲文打印机行业销售收入分析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2020-2025年中国盲文打印机行业盈利情况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2020-2025年中国盲文打印机行业利润总额统计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2020-2025年中国盲文打印机进口数量分析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2020-2025年中国盲文打印机进口金额分析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2020-2025年中国盲文打印机出口数量分析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2020-2025年中国盲文打印机出口金额分析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2025年中国盲文打印机进口国家及地区分析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2025年中国盲文打印机出口国家及地区分析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2020-2025年中国盲文打印机行业企业数量情况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2020-2025年中国盲文打印机行业企业平均规模情况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**地区盲文打印机市场规模及增长情况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**地区盲文打印机行业市场需求情况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**地区盲文打印机市场规模及增长情况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**地区盲文打印机行业市场需求情况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**地区盲文打印机市场规模及增长情况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**地区盲文打印机行业市场需求情况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**地区盲文打印机市场规模及增长情况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**地区盲文打印机行业市场需求情况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盲文打印机重点企业（一）基本信息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盲文打印机重点企业（一）经营情况分析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盲文打印机重点企业（一）主要经济指标情况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盲文打印机重点企业（一）盈利能力情况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盲文打印机重点企业（一）偿债能力情况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盲文打印机重点企业（一）运营能力情况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盲文打印机重点企业（一）成长能力情况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盲文打印机重点企业（二）基本信息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盲文打印机重点企业（二）经营情况分析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盲文打印机重点企业（二）主要经济指标情况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盲文打印机重点企业（二）盈利能力情况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盲文打印机重点企业（二）偿债能力情况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盲文打印机重点企业（二）运营能力情况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盲文打印机重点企业（二）成长能力情况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盲文打印机重点企业（三）基本信息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盲文打印机重点企业（三）经营情况分析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盲文打印机重点企业（三）主要经济指标情况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盲文打印机重点企业（三）盈利能力情况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盲文打印机重点企业（三）偿债能力情况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盲文打印机重点企业（三）运营能力情况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盲文打印机重点企业（三）成长能力情况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2026-2032年中国盲文打印机行业产能预测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2026-2032年中国盲文打印机行业产量预测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2026-2032年中国盲文打印机市场需求量预测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2026-2032年中国盲文打印机行业供需平衡预测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2026-2032年中国盲文打印机行业市场容量预测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2026-2032年中国盲文打印机行业市场规模预测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2026-2032年中国盲文打印机市场前景分析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2026-2032年中国盲文打印机行业发展趋势预测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2df0d5cb447e9" w:history="1">
        <w:r>
          <w:rPr>
            <w:rStyle w:val="Hyperlink"/>
          </w:rPr>
          <w:t>2026-2032年中国盲文打印机行业发展研究与市场前景报告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2df0d5cb447e9" w:history="1">
        <w:r>
          <w:rPr>
            <w:rStyle w:val="Hyperlink"/>
          </w:rPr>
          <w:t>https://www.20087.com/8/62/MangWenDaYinJiHangYeXianZhuangJiQianJing.html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热点：盲文翻译器、盲文打印机原理、盲文怎么打、盲文打印机是怎么工作的、盲文书写、盲文打印机是什么、文字喷印机、盲文打印机是谁发明的、打印机打不明是什么原因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8cfc0d50f4a4c" w:history="1">
      <w:r>
        <w:rPr>
          <w:rStyle w:val="Hyperlink"/>
        </w:rPr>
        <w:t>2026-2032年中国盲文打印机行业发展研究与市场前景报告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MangWenDaYinJiHangYeXianZhuangJiQianJing.html" TargetMode="External" Id="R77f2df0d5cb4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MangWenDaYinJiHangYeXianZhuangJiQianJing.html" TargetMode="External" Id="R1308cfc0d50f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2026-03-09T04:39:55Z</dcterms:created>
  <dcterms:modified xsi:type="dcterms:W3CDTF">2026-03-09T05:39:55Z</dcterms:modified>
  <dc:subject>2026-2032年中国盲文打印机行业发展研究与市场前景报告</dc:subject>
  <dc:title>2026-2032年中国盲文打印机行业发展研究与市场前景报告</dc:title>
  <cp:keywords>2026-2032年中国盲文打印机行业发展研究与市场前景报告</cp:keywords>
  <dc:description>2026-2032年中国盲文打印机行业发展研究与市场前景报告</dc:description>
</cp:coreProperties>
</file>