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0aea08614c75" w:history="1">
              <w:r>
                <w:rPr>
                  <w:rStyle w:val="Hyperlink"/>
                </w:rPr>
                <w:t>2024-2030年中国体液处理设备行业调研及未来趋势分析报告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0aea08614c75" w:history="1">
              <w:r>
                <w:rPr>
                  <w:rStyle w:val="Hyperlink"/>
                </w:rPr>
                <w:t>2024-2030年中国体液处理设备行业调研及未来趋势分析报告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10aea08614c75" w:history="1">
                <w:r>
                  <w:rPr>
                    <w:rStyle w:val="Hyperlink"/>
                  </w:rPr>
                  <w:t>https://www.20087.com/8/22/TiYeChuLiSheBeiShiChangDiaoChaBaoGao.html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液处理设备主要用于医院、实验室等医疗机构中处理人体的各种体液，如尿液、血液等，以确保医疗过程中的卫生安全。近年来，随着医疗技术的发展和对卫生标准的提高，体液处理设备正朝着自动化、智能化方向发展。当前市场上，这类设备不仅在设计上更加注重用户体验，还在功能上实现了更高的效率和安全性，如通过集成自动化控制系统来减少人工操作带来的误差和污染风险。</w:t>
      </w:r>
      <w:r>
        <w:rPr>
          <w:rFonts w:hint="eastAsia"/>
        </w:rPr>
        <w:br/>
      </w:r>
      <w:r>
        <w:rPr>
          <w:rFonts w:hint="eastAsia"/>
        </w:rPr>
        <w:t>　　未来，体液处理设备的发展将更加注重技术创新和人性化设计。一方面，随着物联网技术的应用，体液处理设备将更加智能化，能够实现远程监控和数据分析等功能，以提高设备的运行效率和维护水平。另一方面，随着对病人隐私保护意识的增强，未来的体液处理设备将更加注重保护个人隐私，比如通过加密技术保障数据安全，以及在设计上考虑到隐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0aea08614c75" w:history="1">
        <w:r>
          <w:rPr>
            <w:rStyle w:val="Hyperlink"/>
          </w:rPr>
          <w:t>2024-2030年中国体液处理设备行业调研及未来趋势分析报告</w:t>
        </w:r>
      </w:hyperlink>
      <w:r>
        <w:rPr>
          <w:rFonts w:hint="eastAsia"/>
        </w:rPr>
        <w:t>》是根据公司多年来对体液处理设备产品的研究，结合体液处理设备产品历年供需关系变化规律，对我国体液处理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体液处理设备行业概述</w:t>
      </w:r>
      <w:r>
        <w:rPr>
          <w:rFonts w:hint="eastAsia"/>
        </w:rPr>
        <w:br/>
      </w:r>
      <w:r>
        <w:rPr>
          <w:rFonts w:hint="eastAsia"/>
        </w:rPr>
        <w:t>　　第一节 体液处理设备行业界定</w:t>
      </w:r>
      <w:r>
        <w:rPr>
          <w:rFonts w:hint="eastAsia"/>
        </w:rPr>
        <w:br/>
      </w:r>
      <w:r>
        <w:rPr>
          <w:rFonts w:hint="eastAsia"/>
        </w:rPr>
        <w:t>　　第二节 体液处理设备行业发展历程</w:t>
      </w:r>
      <w:r>
        <w:rPr>
          <w:rFonts w:hint="eastAsia"/>
        </w:rPr>
        <w:br/>
      </w:r>
      <w:r>
        <w:rPr>
          <w:rFonts w:hint="eastAsia"/>
        </w:rPr>
        <w:t>　　第三节 体液处理设备产业链分析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二、体液处理设备产业链模型分析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2023-2024年中国体液处理设备行业发展环境分析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体液处理设备行业经济环境分析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体液处理设备行业政策环境分析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一、体液处理设备行业相关政策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二、体液处理设备行业相关标准</w:t>
      </w:r>
      <w:r>
        <w:rPr>
          <w:rFonts w:hint="eastAsia"/>
        </w:rPr>
        <w:br/>
      </w:r>
      <w:r>
        <w:rPr>
          <w:rFonts w:hint="eastAsia"/>
        </w:rPr>
        <w:t>　　第三节 体液处理设备行业技术环境分析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中国体液处理设备行业供给与需求情况分析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2019-2024年中国体液处理设备行业总体规模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中国体液处理设备行业盈利情况分析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中国体液处理设备行业供给概况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一、2019-2024年中国体液处理设备供给情况分析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二、2024年中国体液处理设备行业供给特点分析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三、2024-2030年中国体液处理设备行业供给预测</w:t>
      </w:r>
      <w:r>
        <w:rPr>
          <w:rFonts w:hint="eastAsia"/>
        </w:rPr>
        <w:br/>
      </w:r>
      <w:r>
        <w:rPr>
          <w:rFonts w:hint="eastAsia"/>
        </w:rPr>
        <w:t>　　第四节 中国体液处理设备行业需求概况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一、2019-2024年中国体液处理设备行业需求情况分析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二、2024年中国体液处理设备行业市场需求特点分析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三、2024-2030年中国体液处理设备市场需求预测</w:t>
      </w:r>
      <w:r>
        <w:rPr>
          <w:rFonts w:hint="eastAsia"/>
        </w:rPr>
        <w:br/>
      </w:r>
      <w:r>
        <w:rPr>
          <w:rFonts w:hint="eastAsia"/>
        </w:rPr>
        <w:t>　　第五节 体液处理设备产业供需平衡状况分析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2019-2024年中国体液处理设备行业重点地区调研分析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一、中国体液处理设备行业重点区域市场结构调研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二、**地区体液处理设备行业调研分析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三、**地区体液处理设备行业调研分析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四、**地区体液处理设备行业调研分析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五、**地区体液处理设备行业调研分析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六、**地区体液处理设备行业调研分析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中国体液处理设备行业进出口情况分析预测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2019-2024年中国体液处理设备行业进出口情况分析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一、2019-2024年中国体液处理设备行业进口分析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二、2019-2024年中国体液处理设备行业出口分析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2024-2030年中国体液处理设备行业进出口情况预测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一、2024-2030年中国体液处理设备行业进口预测分析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二、2024-2030年中国体液处理设备行业出口预测分析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影响体液处理设备行业进出口变化的主要原因分析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中国体液处理设备行业规模与效益分析预测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体液处理设备行业规模分析及预测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一、2019-2024年体液处理设备行业资产规模变化分析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二、2024-2030年体液处理设备行业资产规模预测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三、2019-2024年体液处理设备行业收入和利润变化分析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四、2024-2030年体液处理设备行业收入和利润预测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体液处理设备行业效益分析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一、2019-2024年体液处理设备行业三费变化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二、2019-2024年体液处理设备行业效益分析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国内体液处理设备产品价格走势及影响因素分析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2019-2024年国内体液处理设备市场价格回顾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当前国内体液处理设备市场价格及评述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国内体液处理设备价格影响因素分析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2024-2030年国内体液处理设备市场价格走势预测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体液处理设备行业上、下游市场分析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体液处理设备行业上游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体液处理设备行业下游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体液处理设备行业竞争格局分析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体液处理设备行业集中度分析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一、体液处理设备市场集中度分析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二、体液处理设备企业集中度分析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三、体液处理设备区域集中度分析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体液处理设备行业竞争格局分析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一、2024年体液处理设备行业竞争分析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二、2024年中外体液处理设备产品竞争分析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三、2019-2024年中国体液处理设备市场竞争分析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四、2024-2030年国内主要体液处理设备企业动向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体液处理设备行业重点企业发展调研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体液处理设备企业发展策略分析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体液处理设备市场策略分析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一、体液处理设备价格策略分析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二、体液处理设备渠道策略分析</w:t>
      </w:r>
      <w:r>
        <w:rPr>
          <w:rFonts w:hint="eastAsia"/>
        </w:rPr>
        <w:br/>
      </w:r>
      <w:r>
        <w:rPr>
          <w:rFonts w:hint="eastAsia"/>
        </w:rPr>
        <w:t>　　第二节 体液处理设备销售策略分析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提高体液处理设备企业竞争力的策略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一、提高中国体液处理设备企业核心竞争力的对策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二、体液处理设备企业提升竞争力的主要方向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三、影响体液处理设备企业核心竞争力的因素及提升途径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四、提高体液处理设备企业竞争力的策略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对中国体液处理设备品牌的战略思考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一、体液处理设备实施品牌战略的意义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二、体液处理设备企业品牌的现状分析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三、中国体液处理设备企业的品牌战略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四、体液处理设备品牌战略管理的策略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体液处理设备行业发展因素与投资风险分析预测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影响体液处理设备行业发展主要因素分析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一、2024年影响体液处理设备行业发展的不利因素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二、2024年影响体液处理设备行业发展的稳定因素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三、2024年影响体液处理设备行业发展的有利因素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四、2024年我国体液处理设备行业发展面临的机遇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五、2024年我国体液处理设备行业发展面临的挑战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体液处理设备行业投资风险分析预测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一、2024-2030年体液处理设备行业市场风险分析预测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二、2024-2030年体液处理设备行业政策风险分析预测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三、2024-2030年体液处理设备行业技术风险分析预测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四、2024-2030年体液处理设备行业竞争风险分析预测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五、2024-2030年体液处理设备行业管理风险分析预测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六、新冠疫情对体液处理设备行业的影响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体液处理设备市场预测及项目投资建议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中国体液处理设备行业生产、营销企业投资运作模式分析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体液处理设备行业外销与内销优势分析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2024-2030年中国体液处理设备行业市场规模及增长趋势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2024-2030年中国体液处理设备行业投资规模预测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2024-2030年体液处理设备行业市场盈利预测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体液处理设备行业项目投资建议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一、体液处理设备技术应用注意事项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二、体液处理设备项目投资注意事项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三、体液处理设备生产开发注意事项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四、体液处理设备销售注意事项</w:t>
      </w:r>
      <w:r>
        <w:rPr>
          <w:rFonts w:hint="eastAsia"/>
        </w:rPr>
        <w:br/>
      </w:r>
      <w:r>
        <w:rPr>
          <w:rFonts w:hint="eastAsia"/>
        </w:rPr>
        <w:t>　　第七节 [-中智-林]市场的重点客户战略实施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体液处理设备行业类别</w:t>
      </w:r>
      <w:r>
        <w:rPr>
          <w:rFonts w:hint="eastAsia"/>
        </w:rPr>
        <w:br/>
      </w:r>
      <w:r>
        <w:rPr>
          <w:rFonts w:hint="eastAsia"/>
        </w:rPr>
        <w:t>　　图表 体液处理设备行业产业链调研</w:t>
      </w:r>
      <w:r>
        <w:rPr>
          <w:rFonts w:hint="eastAsia"/>
        </w:rPr>
        <w:br/>
      </w:r>
      <w:r>
        <w:rPr>
          <w:rFonts w:hint="eastAsia"/>
        </w:rPr>
        <w:t>　　图表 体液处理设备行业现状</w:t>
      </w:r>
      <w:r>
        <w:rPr>
          <w:rFonts w:hint="eastAsia"/>
        </w:rPr>
        <w:br/>
      </w:r>
      <w:r>
        <w:rPr>
          <w:rFonts w:hint="eastAsia"/>
        </w:rPr>
        <w:t>　　图表 体液处理设备行业标准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2023年中国体液处理设备行业产能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2019-2023年中国体液处理设备行业产量统计</w:t>
      </w:r>
      <w:r>
        <w:rPr>
          <w:rFonts w:hint="eastAsia"/>
        </w:rPr>
        <w:br/>
      </w:r>
      <w:r>
        <w:rPr>
          <w:rFonts w:hint="eastAsia"/>
        </w:rPr>
        <w:t>　　图表 体液处理设备行业动态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2023年中国体液处理设备行业需求区域调研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2019-2023年中国体液处理设备行情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2019-2023年中国体液处理设备行业企业数量统计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**地区体液处理设备市场规模</w:t>
      </w:r>
      <w:r>
        <w:rPr>
          <w:rFonts w:hint="eastAsia"/>
        </w:rPr>
        <w:br/>
      </w:r>
      <w:r>
        <w:rPr>
          <w:rFonts w:hint="eastAsia"/>
        </w:rPr>
        <w:t>　　图表 **地区体液处理设备行业市场需求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**地区体液处理设备市场调研</w:t>
      </w:r>
      <w:r>
        <w:rPr>
          <w:rFonts w:hint="eastAsia"/>
        </w:rPr>
        <w:br/>
      </w:r>
      <w:r>
        <w:rPr>
          <w:rFonts w:hint="eastAsia"/>
        </w:rPr>
        <w:t>　　图表 **地区体液处理设备行业市场需求分析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**地区体液处理设备市场规模</w:t>
      </w:r>
      <w:r>
        <w:rPr>
          <w:rFonts w:hint="eastAsia"/>
        </w:rPr>
        <w:br/>
      </w:r>
      <w:r>
        <w:rPr>
          <w:rFonts w:hint="eastAsia"/>
        </w:rPr>
        <w:t>　　图表 **地区体液处理设备行业市场需求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**地区体液处理设备市场调研</w:t>
      </w:r>
      <w:r>
        <w:rPr>
          <w:rFonts w:hint="eastAsia"/>
        </w:rPr>
        <w:br/>
      </w:r>
      <w:r>
        <w:rPr>
          <w:rFonts w:hint="eastAsia"/>
        </w:rPr>
        <w:t>　　图表 **地区体液处理设备行业市场需求分析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体液处理设备行业竞争对手分析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体液处理设备重点企业（二）经营情况分析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体液处理设备重点企业（二）主要经济指标情况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体液处理设备重点企业（三）成长能力情况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体液处理设备行业准入条件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2024-2030年中国体液处理设备行业发展趋势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0aea08614c75" w:history="1">
        <w:r>
          <w:rPr>
            <w:rStyle w:val="Hyperlink"/>
          </w:rPr>
          <w:t>2024-2030年中国体液处理设备行业调研及未来趋势分析报告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10aea08614c75" w:history="1">
        <w:r>
          <w:rPr>
            <w:rStyle w:val="Hyperlink"/>
          </w:rPr>
          <w:t>https://www.20087.com/8/22/TiYeChuLiSheBeiShiChangDiaoChaBaoGao.html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204e4d3e4fb4" w:history="1">
      <w:r>
        <w:rPr>
          <w:rStyle w:val="Hyperlink"/>
        </w:rPr>
        <w:t>2024-2030年中国体液处理设备行业调研及未来趋势分析报告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iYeChuLiSheBeiShiChangDiaoChaBaoGao.html" TargetMode="External" Id="R49510aea0861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iYeChuLiSheBeiShiChangDiaoChaBaoGao.html" TargetMode="External" Id="Rdf2b204e4d3e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2024-03-08T03:59:00Z</dcterms:created>
  <dcterms:modified xsi:type="dcterms:W3CDTF">2024-03-08T04:59:00Z</dcterms:modified>
  <dc:subject>2024-2030年中国体液处理设备行业调研及未来趋势分析报告</dc:subject>
  <dc:title>2024-2030年中国体液处理设备行业调研及未来趋势分析报告</dc:title>
  <cp:keywords>2024-2030年中国体液处理设备行业调研及未来趋势分析报告</cp:keywords>
  <dc:description>2024-2030年中国体液处理设备行业调研及未来趋势分析报告</dc:description>
</cp:coreProperties>
</file>