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2e530690e4e34" w:history="1">
              <w:r>
                <w:rPr>
                  <w:rStyle w:val="Hyperlink"/>
                </w:rPr>
                <w:t>2025-2031年中国儿童疫苗行业市场分析及发展前景预测报告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2e530690e4e34" w:history="1">
              <w:r>
                <w:rPr>
                  <w:rStyle w:val="Hyperlink"/>
                </w:rPr>
                <w:t>2025-2031年中国儿童疫苗行业市场分析及发展前景预测报告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2e530690e4e34" w:history="1">
                <w:r>
                  <w:rPr>
                    <w:rStyle w:val="Hyperlink"/>
                  </w:rPr>
                  <w:t>https://www.20087.com/8/52/ErTongYiMiaoFaZhanXianZhuangQianJing.html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疫苗是预防儿童常见传染病的重要手段，近年来随着全球对儿童健康的重视程度提高，市场需求持续增长。目前，儿童疫苗的研发和生产不仅在种类上更加丰富，而且在接种程序上也更加科学合理。此外，随着疫苗技术的进步，联合疫苗的开发使得儿童接种次数减少，提高了接种的便利性和接受度。同时，随着公众对疫苗安全性的关注度提高，各国政府和国际组织也在不断加强对疫苗质量的监管。</w:t>
      </w:r>
      <w:r>
        <w:rPr>
          <w:rFonts w:hint="eastAsia"/>
        </w:rPr>
        <w:br/>
      </w:r>
      <w:r>
        <w:rPr>
          <w:rFonts w:hint="eastAsia"/>
        </w:rPr>
        <w:t>　　未来，儿童疫苗的发展将更加侧重于创新疫苗的研发和提高接种覆盖率。一方面，随着基因工程和细胞培养技术的进步，新型疫苗如DNA疫苗、mRNA疫苗等将逐步进入市场，这些疫苗不仅能够提高免疫效果，还能够在短时间内大规模生产，应对突发疫情。另一方面，随着全球卫生合作的加强，儿童疫苗的可及性和负担能力将得到提高，特别是在发展中国家，疫苗接种覆盖率有望进一步提升。此外，随着大数据和人工智能的应用，疫苗接种计划将更加精准，能够根据地区疾病流行情况和个人健康状况制定个性化的接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2e530690e4e34" w:history="1">
        <w:r>
          <w:rPr>
            <w:rStyle w:val="Hyperlink"/>
          </w:rPr>
          <w:t>2025-2031年中国儿童疫苗行业市场分析及发展前景预测报告</w:t>
        </w:r>
      </w:hyperlink>
      <w:r>
        <w:rPr>
          <w:rFonts w:hint="eastAsia"/>
        </w:rPr>
        <w:t>》依托行业权威数据及长期市场监测信息，系统分析了儿童疫苗行业的市场规模、供需关系、竞争格局及重点企业经营状况，并结合儿童疫苗行业发展现状，科学预测了儿童疫苗市场前景与技术发展方向。报告通过SWOT分析，揭示了儿童疫苗行业机遇与潜在风险，为投资者提供了全面的现状分析与前景评估，助力挖掘投资价值并优化决策。同时，报告从投资、生产及营销等角度提出可行性建议，为儿童疫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儿童疫苗行业界定</w:t>
      </w:r>
      <w:r>
        <w:rPr>
          <w:rFonts w:hint="eastAsia"/>
        </w:rPr>
        <w:br/>
      </w:r>
      <w:r>
        <w:rPr>
          <w:rFonts w:hint="eastAsia"/>
        </w:rPr>
        <w:t>　　第一节 儿童疫苗行业定义</w:t>
      </w:r>
      <w:r>
        <w:rPr>
          <w:rFonts w:hint="eastAsia"/>
        </w:rPr>
        <w:br/>
      </w:r>
      <w:r>
        <w:rPr>
          <w:rFonts w:hint="eastAsia"/>
        </w:rPr>
        <w:t>　　第二节 儿童疫苗行业特点分析</w:t>
      </w:r>
      <w:r>
        <w:rPr>
          <w:rFonts w:hint="eastAsia"/>
        </w:rPr>
        <w:br/>
      </w:r>
      <w:r>
        <w:rPr>
          <w:rFonts w:hint="eastAsia"/>
        </w:rPr>
        <w:t>　　第三节 儿童疫苗行业发展历程</w:t>
      </w:r>
      <w:r>
        <w:rPr>
          <w:rFonts w:hint="eastAsia"/>
        </w:rPr>
        <w:br/>
      </w:r>
      <w:r>
        <w:rPr>
          <w:rFonts w:hint="eastAsia"/>
        </w:rPr>
        <w:t>　　第四节 儿童疫苗产业链分析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二、儿童疫苗产业链模型分析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国际儿童疫苗行业发展态势分析</w:t>
      </w:r>
      <w:r>
        <w:rPr>
          <w:rFonts w:hint="eastAsia"/>
        </w:rPr>
        <w:br/>
      </w:r>
      <w:r>
        <w:rPr>
          <w:rFonts w:hint="eastAsia"/>
        </w:rPr>
        <w:t>　　第一节 国际儿童疫苗行业总体情况</w:t>
      </w:r>
      <w:r>
        <w:rPr>
          <w:rFonts w:hint="eastAsia"/>
        </w:rPr>
        <w:br/>
      </w:r>
      <w:r>
        <w:rPr>
          <w:rFonts w:hint="eastAsia"/>
        </w:rPr>
        <w:t>　　第二节 儿童疫苗行业重点市场分析</w:t>
      </w:r>
      <w:r>
        <w:rPr>
          <w:rFonts w:hint="eastAsia"/>
        </w:rPr>
        <w:br/>
      </w:r>
      <w:r>
        <w:rPr>
          <w:rFonts w:hint="eastAsia"/>
        </w:rPr>
        <w:t>　　第三节 国际儿童疫苗行业发展前景预测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2025年中国儿童疫苗行业发展环境分析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2025年儿童疫苗行业经济环境分析</w:t>
      </w:r>
      <w:r>
        <w:rPr>
          <w:rFonts w:hint="eastAsia"/>
        </w:rPr>
        <w:br/>
      </w:r>
      <w:r>
        <w:rPr>
          <w:rFonts w:hint="eastAsia"/>
        </w:rPr>
        <w:t>　　第二节 儿童疫苗行业政策环境分析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一、儿童疫苗行业相关政策</w:t>
      </w:r>
      <w:r>
        <w:rPr>
          <w:rFonts w:hint="eastAsia"/>
        </w:rPr>
        <w:br/>
      </w:r>
      <w:r>
        <w:rPr>
          <w:rFonts w:hint="eastAsia"/>
        </w:rPr>
        <w:t>　　　　二、儿童疫苗行业相关标准</w:t>
      </w:r>
      <w:r>
        <w:rPr>
          <w:rFonts w:hint="eastAsia"/>
        </w:rPr>
        <w:br/>
      </w:r>
      <w:r>
        <w:rPr>
          <w:rFonts w:hint="eastAsia"/>
        </w:rPr>
        <w:t>　　第三节 儿童疫苗行业技术环境分析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当前我国儿童疫苗技术发展现状</w:t>
      </w:r>
      <w:r>
        <w:rPr>
          <w:rFonts w:hint="eastAsia"/>
        </w:rPr>
        <w:br/>
      </w:r>
      <w:r>
        <w:rPr>
          <w:rFonts w:hint="eastAsia"/>
        </w:rPr>
        <w:t>　　第二节 中外儿童疫苗技术差距及产生差距的主要原因分析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提高我国儿童疫苗技术的对策</w:t>
      </w:r>
      <w:r>
        <w:rPr>
          <w:rFonts w:hint="eastAsia"/>
        </w:rPr>
        <w:br/>
      </w:r>
      <w:r>
        <w:rPr>
          <w:rFonts w:hint="eastAsia"/>
        </w:rPr>
        <w:t>　　第四节 我国儿童疫苗研发、设计发展趋势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中国儿童疫苗行业盈利情况分析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一、2020-2025年儿童疫苗行业市场需求情况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三、2025-2031年儿童疫苗行业市场需求预测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中国儿童疫苗行业市场供给状况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一、2020-2025年儿童疫苗行业市场供给情况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二、儿童疫苗行业市场供给特点分析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三、2025-2031年儿童疫苗行业市场供给预测</w:t>
      </w:r>
      <w:r>
        <w:rPr>
          <w:rFonts w:hint="eastAsia"/>
        </w:rPr>
        <w:br/>
      </w:r>
      <w:r>
        <w:rPr>
          <w:rFonts w:hint="eastAsia"/>
        </w:rPr>
        <w:t>　　第五节 儿童疫苗行业市场供需平衡状况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中国儿童疫苗行业进、出口情况分析</w:t>
      </w:r>
      <w:r>
        <w:rPr>
          <w:rFonts w:hint="eastAsia"/>
        </w:rPr>
        <w:br/>
      </w:r>
      <w:r>
        <w:rPr>
          <w:rFonts w:hint="eastAsia"/>
        </w:rPr>
        <w:t>　　第一节 儿童疫苗行业出口情况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一、2020-2025年儿童疫苗行业出口情况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二、2025-2031年儿童疫苗行业出口情况预测</w:t>
      </w:r>
      <w:r>
        <w:rPr>
          <w:rFonts w:hint="eastAsia"/>
        </w:rPr>
        <w:br/>
      </w:r>
      <w:r>
        <w:rPr>
          <w:rFonts w:hint="eastAsia"/>
        </w:rPr>
        <w:t>　　第二节 儿童疫苗行业进口情况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一、2020-2025年儿童疫苗行业进口情况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二、2025-2031年儿童疫苗行业进口情况预测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儿童疫苗行业细分行业研究分析</w:t>
      </w:r>
      <w:r>
        <w:rPr>
          <w:rFonts w:hint="eastAsia"/>
        </w:rPr>
        <w:br/>
      </w:r>
      <w:r>
        <w:rPr>
          <w:rFonts w:hint="eastAsia"/>
        </w:rPr>
        <w:t>　　第一节 一类疫苗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二类疫苗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中国儿童疫苗行业重点区域市场分析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儿童疫苗行业区域市场分布情况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中国儿童疫苗行业产品价格监测</w:t>
      </w:r>
      <w:r>
        <w:rPr>
          <w:rFonts w:hint="eastAsia"/>
        </w:rPr>
        <w:br/>
      </w:r>
      <w:r>
        <w:rPr>
          <w:rFonts w:hint="eastAsia"/>
        </w:rPr>
        <w:t>　　第一节 儿童疫苗市场价格特征</w:t>
      </w:r>
      <w:r>
        <w:rPr>
          <w:rFonts w:hint="eastAsia"/>
        </w:rPr>
        <w:br/>
      </w:r>
      <w:r>
        <w:rPr>
          <w:rFonts w:hint="eastAsia"/>
        </w:rPr>
        <w:t>　　第二节 当前儿童疫苗市场价格评述</w:t>
      </w:r>
      <w:r>
        <w:rPr>
          <w:rFonts w:hint="eastAsia"/>
        </w:rPr>
        <w:br/>
      </w:r>
      <w:r>
        <w:rPr>
          <w:rFonts w:hint="eastAsia"/>
        </w:rPr>
        <w:t>　　第三节 影响儿童疫苗市场价格因素分析</w:t>
      </w:r>
      <w:r>
        <w:rPr>
          <w:rFonts w:hint="eastAsia"/>
        </w:rPr>
        <w:br/>
      </w:r>
      <w:r>
        <w:rPr>
          <w:rFonts w:hint="eastAsia"/>
        </w:rPr>
        <w:t>　　第四节 未来儿童疫苗市场价格走势预测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2020-2025年儿童疫苗行业重点企业发展调研（企业自可选）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中国生物技术集团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三、儿童疫苗企业经营情况分析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华兰生物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三、儿童疫苗企业经营情况分析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天坛生物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三、儿童疫苗企业经营情况分析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重庆智飞生物制品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三、儿童疫苗企业经营情况分析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北京科兴生物制品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三、儿童疫苗企业经营情况分析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云南沃森生物技术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三、儿童疫苗企业经营情况分析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儿童疫苗行业风险及对策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2025-2031年儿童疫苗行业发展环境分析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2025-2031年儿童疫苗行业投资特性分析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一、儿童疫苗行业进入壁垒</w:t>
      </w:r>
      <w:r>
        <w:rPr>
          <w:rFonts w:hint="eastAsia"/>
        </w:rPr>
        <w:br/>
      </w:r>
      <w:r>
        <w:rPr>
          <w:rFonts w:hint="eastAsia"/>
        </w:rPr>
        <w:t>　　　　二、儿童疫苗行业盈利模式</w:t>
      </w:r>
      <w:r>
        <w:rPr>
          <w:rFonts w:hint="eastAsia"/>
        </w:rPr>
        <w:br/>
      </w:r>
      <w:r>
        <w:rPr>
          <w:rFonts w:hint="eastAsia"/>
        </w:rPr>
        <w:t>　　　　三、儿童疫苗行业盈利因素</w:t>
      </w:r>
      <w:r>
        <w:rPr>
          <w:rFonts w:hint="eastAsia"/>
        </w:rPr>
        <w:br/>
      </w:r>
      <w:r>
        <w:rPr>
          <w:rFonts w:hint="eastAsia"/>
        </w:rPr>
        <w:t>　　第三节 儿童疫苗行业“波特五力模型”分析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2025-2031年儿童疫苗行业风险及对策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儿童疫苗行业发展及竞争策略分析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2025-2031年儿童疫苗行业发展战略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2025-2031年儿童疫苗企业竞争策略分析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一、提高我国儿童疫苗企业核心竞争力的对策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二、影响儿童疫苗企业核心竞争力的因素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三、提高儿童疫苗企业竞争力的策略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对我国儿童疫苗品牌的战略思考</w:t>
      </w:r>
      <w:r>
        <w:rPr>
          <w:rFonts w:hint="eastAsia"/>
        </w:rPr>
        <w:br/>
      </w:r>
      <w:r>
        <w:rPr>
          <w:rFonts w:hint="eastAsia"/>
        </w:rPr>
        <w:t>　　　　一、儿童疫苗实施品牌战略的意义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二、我国儿童疫苗企业的品牌战略</w:t>
      </w:r>
      <w:r>
        <w:rPr>
          <w:rFonts w:hint="eastAsia"/>
        </w:rPr>
        <w:br/>
      </w:r>
      <w:r>
        <w:rPr>
          <w:rFonts w:hint="eastAsia"/>
        </w:rPr>
        <w:t>　　　　三、儿童疫苗品牌战略管理的策略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儿童疫苗行业发展前景及投资建议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2025-2031年儿童疫苗行业市场前景展望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2025-2031年儿童疫苗行业融资环境分析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儿童疫苗项目投资建议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三、儿童疫苗项目注意事项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(中-智-林)儿童疫苗行业重点客户战略实施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儿童疫苗行业现状</w:t>
      </w:r>
      <w:r>
        <w:rPr>
          <w:rFonts w:hint="eastAsia"/>
        </w:rPr>
        <w:br/>
      </w:r>
      <w:r>
        <w:rPr>
          <w:rFonts w:hint="eastAsia"/>
        </w:rPr>
        <w:t>　　图表 儿童疫苗行业产业链调研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2020-2025年儿童疫苗行业市场容量统计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2020-2025年中国儿童疫苗行业市场规模情况</w:t>
      </w:r>
      <w:r>
        <w:rPr>
          <w:rFonts w:hint="eastAsia"/>
        </w:rPr>
        <w:br/>
      </w:r>
      <w:r>
        <w:rPr>
          <w:rFonts w:hint="eastAsia"/>
        </w:rPr>
        <w:t>　　图表 儿童疫苗行业动态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2020-2025年中国儿童疫苗行业经营效益分析</w:t>
      </w:r>
      <w:r>
        <w:rPr>
          <w:rFonts w:hint="eastAsia"/>
        </w:rPr>
        <w:br/>
      </w:r>
      <w:r>
        <w:rPr>
          <w:rFonts w:hint="eastAsia"/>
        </w:rPr>
        <w:t>　　图表 儿童疫苗行业竞争对手分析</w:t>
      </w:r>
      <w:r>
        <w:rPr>
          <w:rFonts w:hint="eastAsia"/>
        </w:rPr>
        <w:br/>
      </w:r>
      <w:r>
        <w:rPr>
          <w:rFonts w:hint="eastAsia"/>
        </w:rPr>
        <w:t>　　图表 **地区儿童疫苗市场规模</w:t>
      </w:r>
      <w:r>
        <w:rPr>
          <w:rFonts w:hint="eastAsia"/>
        </w:rPr>
        <w:br/>
      </w:r>
      <w:r>
        <w:rPr>
          <w:rFonts w:hint="eastAsia"/>
        </w:rPr>
        <w:t>　　图表 **地区儿童疫苗行业市场需求</w:t>
      </w:r>
      <w:r>
        <w:rPr>
          <w:rFonts w:hint="eastAsia"/>
        </w:rPr>
        <w:br/>
      </w:r>
      <w:r>
        <w:rPr>
          <w:rFonts w:hint="eastAsia"/>
        </w:rPr>
        <w:t>　　图表 **地区儿童疫苗市场调研</w:t>
      </w:r>
      <w:r>
        <w:rPr>
          <w:rFonts w:hint="eastAsia"/>
        </w:rPr>
        <w:br/>
      </w:r>
      <w:r>
        <w:rPr>
          <w:rFonts w:hint="eastAsia"/>
        </w:rPr>
        <w:t>　　图表 **地区儿童疫苗行业市场需求分析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**地区儿童疫苗市场规模</w:t>
      </w:r>
      <w:r>
        <w:rPr>
          <w:rFonts w:hint="eastAsia"/>
        </w:rPr>
        <w:br/>
      </w:r>
      <w:r>
        <w:rPr>
          <w:rFonts w:hint="eastAsia"/>
        </w:rPr>
        <w:t>　　图表 **地区儿童疫苗行业市场需求</w:t>
      </w:r>
      <w:r>
        <w:rPr>
          <w:rFonts w:hint="eastAsia"/>
        </w:rPr>
        <w:br/>
      </w:r>
      <w:r>
        <w:rPr>
          <w:rFonts w:hint="eastAsia"/>
        </w:rPr>
        <w:t>　　图表 **地区儿童疫苗市场调研</w:t>
      </w:r>
      <w:r>
        <w:rPr>
          <w:rFonts w:hint="eastAsia"/>
        </w:rPr>
        <w:br/>
      </w:r>
      <w:r>
        <w:rPr>
          <w:rFonts w:hint="eastAsia"/>
        </w:rPr>
        <w:t>　　图表 **地区儿童疫苗行业市场需求分析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2e530690e4e34" w:history="1">
        <w:r>
          <w:rPr>
            <w:rStyle w:val="Hyperlink"/>
          </w:rPr>
          <w:t>2025-2031年中国儿童疫苗行业市场分析及发展前景预测报告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2e530690e4e34" w:history="1">
        <w:r>
          <w:rPr>
            <w:rStyle w:val="Hyperlink"/>
          </w:rPr>
          <w:t>https://www.20087.com/8/52/ErTongYiMiaoFaZhanXianZhuangQianJing.html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预防接种一览表(图)、儿童疫苗免费和自费表、2023疫苗接种表、儿童疫苗收费的有必要打吗、疫苗免费和自费时间表、儿童疫苗接种顺序、幼儿必打疫苗清单、儿童疫苗怎么预约、儿童疫苗自费的有必要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fd72b4b1545f8" w:history="1">
      <w:r>
        <w:rPr>
          <w:rStyle w:val="Hyperlink"/>
        </w:rPr>
        <w:t>2025-2031年中国儿童疫苗行业市场分析及发展前景预测报告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ErTongYiMiaoFaZhanXianZhuangQianJing.html" TargetMode="External" Id="R25c2e530690e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ErTongYiMiaoFaZhanXianZhuangQianJing.html" TargetMode="External" Id="Rc05fd72b4b15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2025-05-09T08:40:00Z</dcterms:created>
  <dcterms:modified xsi:type="dcterms:W3CDTF">2025-05-09T09:40:00Z</dcterms:modified>
  <dc:subject>2025-2031年中国儿童疫苗行业市场分析及发展前景预测报告</dc:subject>
  <dc:title>2025-2031年中国儿童疫苗行业市场分析及发展前景预测报告</dc:title>
  <cp:keywords>2025-2031年中国儿童疫苗行业市场分析及发展前景预测报告</cp:keywords>
  <dc:description>2025-2031年中国儿童疫苗行业市场分析及发展前景预测报告</dc:description>
</cp:coreProperties>
</file>