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ebddbb6ab4cb3" w:history="1">
              <w:r>
                <w:rPr>
                  <w:rStyle w:val="Hyperlink"/>
                </w:rPr>
                <w:t>2025-2031年中国医用薄膜市场研究分析与前景趋势预测报告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ebddbb6ab4cb3" w:history="1">
              <w:r>
                <w:rPr>
                  <w:rStyle w:val="Hyperlink"/>
                </w:rPr>
                <w:t>2025-2031年中国医用薄膜市场研究分析与前景趋势预测报告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ebddbb6ab4cb3" w:history="1">
                <w:r>
                  <w:rPr>
                    <w:rStyle w:val="Hyperlink"/>
                  </w:rPr>
                  <w:t>https://www.20087.com/8/02/YiYongBoMoHangYeQianJing.html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薄膜是一种用于医疗设备和包装的特殊材料，具有良好的生物相容性和稳定性。随着医疗技术的发展，医用薄膜的应用领域不断扩大，包括药物输送系统、生物传感器、伤口敷料等。近年来，随着材料科学的进步，医用薄膜不仅具备良好的透光性和透气性，还能实现药物缓释等功能。此外，随着纳米技术的应用，医用薄膜的性能得到了显著提升，如提高了抗菌性和生物活性。</w:t>
      </w:r>
      <w:r>
        <w:rPr>
          <w:rFonts w:hint="eastAsia"/>
        </w:rPr>
        <w:br/>
      </w:r>
      <w:r>
        <w:rPr>
          <w:rFonts w:hint="eastAsia"/>
        </w:rPr>
        <w:t>　　未来，医用薄膜的发展将更加注重功能性和安全性。一方面，随着生物医学工程的发展，医用薄膜将集成更多的功能性材料，如具有特定生物活性的聚合物，以实现更精准的药物输送和组织修复。另一方面，为了确保使用者的安全，医用薄膜将采用更多无毒、无刺激性的材料，提高生物相容性。此外，随着个性化医疗的需求增加，医用薄膜还将开发出更多定制化产品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bddbb6ab4cb3" w:history="1">
        <w:r>
          <w:rPr>
            <w:rStyle w:val="Hyperlink"/>
          </w:rPr>
          <w:t>2025-2031年中国医用薄膜市场研究分析与前景趋势预测报告</w:t>
        </w:r>
      </w:hyperlink>
      <w:r>
        <w:rPr>
          <w:rFonts w:hint="eastAsia"/>
        </w:rPr>
        <w:t>》系统分析了医用薄膜行业的产业链结构、市场规模及需求特征，详细解读了价格体系与行业现状。基于严谨的数据分析与市场洞察，报告科学预测了医用薄膜行业前景与发展趋势。同时，重点剖析了医用薄膜重点企业的竞争格局、市场集中度及品牌影响力，并对医用薄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医用薄膜行业界定及应用</w:t>
      </w:r>
      <w:r>
        <w:rPr>
          <w:rFonts w:hint="eastAsia"/>
        </w:rPr>
        <w:br/>
      </w:r>
      <w:r>
        <w:rPr>
          <w:rFonts w:hint="eastAsia"/>
        </w:rPr>
        <w:t>　　第一节 医用薄膜行业定义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2024-2025年中国医用薄膜行业发展环境分析</w:t>
      </w:r>
      <w:r>
        <w:rPr>
          <w:rFonts w:hint="eastAsia"/>
        </w:rPr>
        <w:br/>
      </w:r>
      <w:r>
        <w:rPr>
          <w:rFonts w:hint="eastAsia"/>
        </w:rPr>
        <w:t>　　第一节 医用薄膜行业经济环境分析</w:t>
      </w:r>
      <w:r>
        <w:rPr>
          <w:rFonts w:hint="eastAsia"/>
        </w:rPr>
        <w:br/>
      </w:r>
      <w:r>
        <w:rPr>
          <w:rFonts w:hint="eastAsia"/>
        </w:rPr>
        <w:t>　　第二节 医用薄膜行业政策环境分析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二、相关医用薄膜行业标准分析</w:t>
      </w:r>
      <w:r>
        <w:rPr>
          <w:rFonts w:hint="eastAsia"/>
        </w:rPr>
        <w:br/>
      </w:r>
      <w:r>
        <w:rPr>
          <w:rFonts w:hint="eastAsia"/>
        </w:rPr>
        <w:t>　　第三节 医用薄膜行业社会环境分析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四、2024-2025年中国医用薄膜市场走向分析</w:t>
      </w:r>
      <w:r>
        <w:rPr>
          <w:rFonts w:hint="eastAsia"/>
        </w:rPr>
        <w:br/>
      </w:r>
      <w:r>
        <w:rPr>
          <w:rFonts w:hint="eastAsia"/>
        </w:rPr>
        <w:t>　　第二节 中国医用薄膜行业存在的问题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一、医用薄膜市场特点</w:t>
      </w:r>
      <w:r>
        <w:rPr>
          <w:rFonts w:hint="eastAsia"/>
        </w:rPr>
        <w:br/>
      </w:r>
      <w:r>
        <w:rPr>
          <w:rFonts w:hint="eastAsia"/>
        </w:rPr>
        <w:t>　　　　二、医用薄膜市场分析</w:t>
      </w:r>
      <w:r>
        <w:rPr>
          <w:rFonts w:hint="eastAsia"/>
        </w:rPr>
        <w:br/>
      </w:r>
      <w:r>
        <w:rPr>
          <w:rFonts w:hint="eastAsia"/>
        </w:rPr>
        <w:t>　　　　三、医用薄膜市场变化的方向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中国医用薄膜市场现状分析</w:t>
      </w:r>
      <w:r>
        <w:rPr>
          <w:rFonts w:hint="eastAsia"/>
        </w:rPr>
        <w:br/>
      </w:r>
      <w:r>
        <w:rPr>
          <w:rFonts w:hint="eastAsia"/>
        </w:rPr>
        <w:t>　　第二节 中国医用薄膜行业产量情况分析及预测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一、医用薄膜总体产能规模</w:t>
      </w:r>
      <w:r>
        <w:rPr>
          <w:rFonts w:hint="eastAsia"/>
        </w:rPr>
        <w:br/>
      </w:r>
      <w:r>
        <w:rPr>
          <w:rFonts w:hint="eastAsia"/>
        </w:rPr>
        <w:t>　　　　二、医用薄膜生产区域分布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三、2019-2024年中国医用薄膜产量统计分析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四、2025-2031年中国医用薄膜产量预测分析</w:t>
      </w:r>
      <w:r>
        <w:rPr>
          <w:rFonts w:hint="eastAsia"/>
        </w:rPr>
        <w:br/>
      </w:r>
      <w:r>
        <w:rPr>
          <w:rFonts w:hint="eastAsia"/>
        </w:rPr>
        <w:t>　　第三节 中国医用薄膜市场需求分析及预测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医用薄膜细分市场深度分析</w:t>
      </w:r>
      <w:r>
        <w:rPr>
          <w:rFonts w:hint="eastAsia"/>
        </w:rPr>
        <w:br/>
      </w:r>
      <w:r>
        <w:rPr>
          <w:rFonts w:hint="eastAsia"/>
        </w:rPr>
        <w:t>　　第一节 医用薄膜细分市场（一）发展研究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中国医用薄膜进出口分析</w:t>
      </w:r>
      <w:r>
        <w:rPr>
          <w:rFonts w:hint="eastAsia"/>
        </w:rPr>
        <w:br/>
      </w:r>
      <w:r>
        <w:rPr>
          <w:rFonts w:hint="eastAsia"/>
        </w:rPr>
        <w:t>　　第一节 医用薄膜进口情况分析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医用薄膜投资建议</w:t>
      </w:r>
      <w:r>
        <w:rPr>
          <w:rFonts w:hint="eastAsia"/>
        </w:rPr>
        <w:br/>
      </w:r>
      <w:r>
        <w:rPr>
          <w:rFonts w:hint="eastAsia"/>
        </w:rPr>
        <w:t>　　第一节 医用薄膜行业投资环境分析</w:t>
      </w:r>
      <w:r>
        <w:rPr>
          <w:rFonts w:hint="eastAsia"/>
        </w:rPr>
        <w:br/>
      </w:r>
      <w:r>
        <w:rPr>
          <w:rFonts w:hint="eastAsia"/>
        </w:rPr>
        <w:t>　　第二节 医用薄膜行业投资进入壁垒分析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医用薄膜行业历程</w:t>
      </w:r>
      <w:r>
        <w:rPr>
          <w:rFonts w:hint="eastAsia"/>
        </w:rPr>
        <w:br/>
      </w:r>
      <w:r>
        <w:rPr>
          <w:rFonts w:hint="eastAsia"/>
        </w:rPr>
        <w:t>　　图表 医用薄膜行业生命周期</w:t>
      </w:r>
      <w:r>
        <w:rPr>
          <w:rFonts w:hint="eastAsia"/>
        </w:rPr>
        <w:br/>
      </w:r>
      <w:r>
        <w:rPr>
          <w:rFonts w:hint="eastAsia"/>
        </w:rPr>
        <w:t>　　图表 医用薄膜行业产业链分析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ebddbb6ab4cb3" w:history="1">
        <w:r>
          <w:rPr>
            <w:rStyle w:val="Hyperlink"/>
          </w:rPr>
          <w:t>2025-2031年中国医用薄膜市场研究分析与前景趋势预测报告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ebddbb6ab4cb3" w:history="1">
        <w:r>
          <w:rPr>
            <w:rStyle w:val="Hyperlink"/>
          </w:rPr>
          <w:t>https://www.20087.com/8/02/YiYongBoMoHangYeQianJing.html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手术薄膜使用方法、医用薄膜贴、医用膜是什么东西、医用薄膜手套是无菌的吗、医用薄膜手套使用接触伤口、医用薄膜手套属于几类医疗器械、舒涣医用创面液体保护膜、医用薄膜手套图片、医用皮肤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b93522689471b" w:history="1">
      <w:r>
        <w:rPr>
          <w:rStyle w:val="Hyperlink"/>
        </w:rPr>
        <w:t>2025-2031年中国医用薄膜市场研究分析与前景趋势预测报告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YongBoMoHangYeQianJing.html" TargetMode="External" Id="Rab7ebddbb6ab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YongBoMoHangYeQianJing.html" TargetMode="External" Id="R008b93522689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2024-10-10T06:18:00Z</dcterms:created>
  <dcterms:modified xsi:type="dcterms:W3CDTF">2024-10-10T07:18:00Z</dcterms:modified>
  <dc:subject>2025-2031年中国医用薄膜市场研究分析与前景趋势预测报告</dc:subject>
  <dc:title>2025-2031年中国医用薄膜市场研究分析与前景趋势预测报告</dc:title>
  <cp:keywords>2025-2031年中国医用薄膜市场研究分析与前景趋势预测报告</cp:keywords>
  <dc:description>2025-2031年中国医用薄膜市场研究分析与前景趋势预测报告</dc:description>
</cp:coreProperties>
</file>