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98b9cdae84149" w:history="1">
              <w:r>
                <w:rPr>
                  <w:rStyle w:val="Hyperlink"/>
                </w:rPr>
                <w:t>2026-2032年全球与中国家庭个性化医疗服务行业现状及行业前景分析报告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98b9cdae84149" w:history="1">
              <w:r>
                <w:rPr>
                  <w:rStyle w:val="Hyperlink"/>
                </w:rPr>
                <w:t>2026-2032年全球与中国家庭个性化医疗服务行业现状及行业前景分析报告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98b9cdae84149" w:history="1">
                <w:r>
                  <w:rPr>
                    <w:rStyle w:val="Hyperlink"/>
                  </w:rPr>
                  <w:t>https://www.20087.com/8/12/JiaTingGeXingHuaYiLiaoFuWuHangYeQianJingFenXi.html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个性化医疗服务依托可穿戴设备、远程问诊平台与AI健康助手，为个体提供基于生理数据、遗传背景与生活方式的疾病预防、慢病管理和用药指导。服务内容涵盖动态血糖/血压监测、睡眠分析、用药提醒及基因风险评估，强调连续性、主动干预与医患协同决策。在老龄化与数字健康政策推动下，该模式逐步纳入医保支付试点。然而，多源健康数据标准不统一、算法临床验证不足及隐私保护机制薄弱，制约服务可信度与广泛采纳。</w:t>
      </w:r>
      <w:r>
        <w:rPr>
          <w:rFonts w:hint="eastAsia"/>
        </w:rPr>
        <w:br/>
      </w:r>
      <w:r>
        <w:rPr>
          <w:rFonts w:hint="eastAsia"/>
        </w:rPr>
        <w:t>　　未来，家庭个性化医疗服务将向多组学整合、闭环干预与家庭健康数字孪生深化发展。市场调研网认为，整合基因组、代谢组与微生物组数据将生成动态健康画像；而AI引擎可联动智能药盒、环境传感器与社区医疗资源，触发自动干预措施。在技术底座上，联邦学习架构将在不共享原始数据前提下实现模型协同训练。此外，家庭健康数字孪生体将模拟不同干预策略效果，辅助个性化决策。长远看，家庭个性化医疗服务将从“数据驱动健康管理”升级为“预测-预防-参与式家庭健康操作系统”，在基层医疗体系重构中成为全民健康覆盖的关键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98b9cdae84149" w:history="1">
        <w:r>
          <w:rPr>
            <w:rStyle w:val="Hyperlink"/>
          </w:rPr>
          <w:t>2026-2032年全球与中国家庭个性化医疗服务行业现状及行业前景分析报告</w:t>
        </w:r>
      </w:hyperlink>
      <w:r>
        <w:rPr>
          <w:rFonts w:hint="eastAsia"/>
        </w:rPr>
        <w:t>》，2025年家庭个性化医疗服务行业市场规模达 亿元，预计2032年市场规模将达 亿元，期间年均复合增长率（CAGR）达 %。报告基于国家统计局、相关行业协会的详实数据，结合行业一手调研资料，系统分析了家庭个性化医疗服务行业的市场规模、竞争格局及技术发展现状。报告详细梳理了家庭个性化医疗服务产业链结构、区域分布特征及家庭个性化医疗服务市场需求变化，重点评估了家庭个性化医疗服务重点企业的市场表现与战略布局。通过对政策环境、技术创新方向及消费趋势的分析，科学预测了家庭个性化医疗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全球市场家庭个性化医疗服务市场总体规模</w:t>
      </w:r>
      <w:r>
        <w:rPr>
          <w:rFonts w:hint="eastAsia"/>
        </w:rPr>
        <w:br/>
      </w:r>
      <w:r>
        <w:rPr>
          <w:rFonts w:hint="eastAsia"/>
        </w:rPr>
        <w:t>　　1.4 中国市场家庭个性化医疗服务市场总体规模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家庭个性化医疗服务行业发展总体概况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家庭个性化医疗服务行业发展主要特点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家庭个性化医疗服务行业发展影响因素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家庭个性化医疗服务有利因素</w:t>
      </w:r>
      <w:r>
        <w:rPr>
          <w:rFonts w:hint="eastAsia"/>
        </w:rPr>
        <w:br/>
      </w:r>
      <w:r>
        <w:rPr>
          <w:rFonts w:hint="eastAsia"/>
        </w:rPr>
        <w:t>　　　　1.5.3 .2 家庭个性化医疗服务不利因素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全球市场，近三年家庭个性化医疗服务主要企业占有率及排名（按收入）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家庭个性化医疗服务主要企业在国际市场占有率（按收入，2023-2026）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2025年家庭个性化医疗服务主要企业在国际市场排名（按收入）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全球市场主要企业家庭个性化医疗服务销售收入（2023-2026）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中国市场，近三年家庭个性化医疗服务主要企业占有率及排名（按收入）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家庭个性化医疗服务主要企业在中国市场占有率（按收入，2023-2026）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2025年家庭个性化医疗服务主要企业在中国市场排名（按收入）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中国市场主要企业家庭个性化医疗服务销售收入（2023-2026）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全球主要厂商家庭个性化医疗服务总部及产地分布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全球主要厂商成立时间及家庭个性化医疗服务商业化日期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全球主要厂商家庭个性化医疗服务产品类型及应用</w:t>
      </w:r>
      <w:r>
        <w:rPr>
          <w:rFonts w:hint="eastAsia"/>
        </w:rPr>
        <w:br/>
      </w:r>
      <w:r>
        <w:rPr>
          <w:rFonts w:hint="eastAsia"/>
        </w:rPr>
        <w:t>　　2.6 家庭个性化医疗服务行业集中度、竞争程度分析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家庭个性化医疗服务行业集中度分析：2025年全球Top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全球家庭个性化医疗服务第一梯队、第二梯队和第三梯队厂商（品牌）及市场份额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全球家庭个性化医疗服务主要地区分析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全球主要地区家庭个性化医疗服务市场规模分析：2021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全球主要地区家庭个性化医疗服务销售额及份额（2021-2026）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全球主要地区家庭个性化医疗服务销售额及份额预测（2027-2032）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远程医疗服务</w:t>
      </w:r>
      <w:r>
        <w:rPr>
          <w:rFonts w:hint="eastAsia"/>
        </w:rPr>
        <w:br/>
      </w:r>
      <w:r>
        <w:rPr>
          <w:rFonts w:hint="eastAsia"/>
        </w:rPr>
        <w:t>　　　　4.1.2 现场医疗服务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按产品类型细分，全球家庭个性化医疗服务销售额对比（2021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按产品类型细分，全球家庭个性化医疗服务销售额及市场份额（2021-2026）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按产品类型细分，全球家庭个性化医疗服务销售额预测（2027-2032）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按产品类型细分，中国家庭个性化医疗服务销售额及市场份额（2021-2026）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按产品类型细分，中国家庭个性化医疗服务销售额预测（2027-2032）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成人</w:t>
      </w:r>
      <w:r>
        <w:rPr>
          <w:rFonts w:hint="eastAsia"/>
        </w:rPr>
        <w:br/>
      </w:r>
      <w:r>
        <w:rPr>
          <w:rFonts w:hint="eastAsia"/>
        </w:rPr>
        <w:t>　　　　5.1.2 儿童</w:t>
      </w:r>
      <w:r>
        <w:rPr>
          <w:rFonts w:hint="eastAsia"/>
        </w:rPr>
        <w:br/>
      </w:r>
      <w:r>
        <w:rPr>
          <w:rFonts w:hint="eastAsia"/>
        </w:rPr>
        <w:t>　　5.2 按应用细分，全球家庭个性化医疗服务销售额对比（2021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按应用细分，全球家庭个性化医疗服务销售额及市场份额（2021-2026）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按应用细分，全球家庭个性化医疗服务销售额预测（2027-2032）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中国不同应用家庭个性化医疗服务销售额及预测（2021-2032）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中国不同应用家庭个性化医疗服务销售额及市场份额（2021-2026）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中国不同应用家庭个性化医疗服务销售额预测（2027-2032）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家庭个性化医疗服务行业发展趋势</w:t>
      </w:r>
      <w:r>
        <w:rPr>
          <w:rFonts w:hint="eastAsia"/>
        </w:rPr>
        <w:br/>
      </w:r>
      <w:r>
        <w:rPr>
          <w:rFonts w:hint="eastAsia"/>
        </w:rPr>
        <w:t>　　7.2 家庭个性化医疗服务行业主要驱动因素</w:t>
      </w:r>
      <w:r>
        <w:rPr>
          <w:rFonts w:hint="eastAsia"/>
        </w:rPr>
        <w:br/>
      </w:r>
      <w:r>
        <w:rPr>
          <w:rFonts w:hint="eastAsia"/>
        </w:rPr>
        <w:t>　　7.3 家庭个性化医疗服务中国企业SWOT分析</w:t>
      </w:r>
      <w:r>
        <w:rPr>
          <w:rFonts w:hint="eastAsia"/>
        </w:rPr>
        <w:br/>
      </w:r>
      <w:r>
        <w:rPr>
          <w:rFonts w:hint="eastAsia"/>
        </w:rPr>
        <w:t>　　7.4 中国家庭个性化医疗服务行业政策环境分析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家庭个性化医疗服务行业产业链简介</w:t>
      </w:r>
      <w:r>
        <w:rPr>
          <w:rFonts w:hint="eastAsia"/>
        </w:rPr>
        <w:br/>
      </w:r>
      <w:r>
        <w:rPr>
          <w:rFonts w:hint="eastAsia"/>
        </w:rPr>
        <w:t>　　　　8.1.1 家庭个性化医疗服务行业供应链分析</w:t>
      </w:r>
      <w:r>
        <w:rPr>
          <w:rFonts w:hint="eastAsia"/>
        </w:rPr>
        <w:br/>
      </w:r>
      <w:r>
        <w:rPr>
          <w:rFonts w:hint="eastAsia"/>
        </w:rPr>
        <w:t>　　　　8.1.2 家庭个性化医疗服务主要原料及供应情况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家庭个性化医疗服务行业主要下游客户</w:t>
      </w:r>
      <w:r>
        <w:rPr>
          <w:rFonts w:hint="eastAsia"/>
        </w:rPr>
        <w:br/>
      </w:r>
      <w:r>
        <w:rPr>
          <w:rFonts w:hint="eastAsia"/>
        </w:rPr>
        <w:t>　　8.2 家庭个性化医疗服务行业采购模式</w:t>
      </w:r>
      <w:r>
        <w:rPr>
          <w:rFonts w:hint="eastAsia"/>
        </w:rPr>
        <w:br/>
      </w:r>
      <w:r>
        <w:rPr>
          <w:rFonts w:hint="eastAsia"/>
        </w:rPr>
        <w:t>　　8.3 家庭个性化医疗服务行业生产模式</w:t>
      </w:r>
      <w:r>
        <w:rPr>
          <w:rFonts w:hint="eastAsia"/>
        </w:rPr>
        <w:br/>
      </w:r>
      <w:r>
        <w:rPr>
          <w:rFonts w:hint="eastAsia"/>
        </w:rPr>
        <w:t>　　8.4 家庭个性化医疗服务行业销售模式及销售渠道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家庭个性化医疗服务行业发展主要特点</w:t>
      </w:r>
      <w:r>
        <w:rPr>
          <w:rFonts w:hint="eastAsia"/>
        </w:rPr>
        <w:br/>
      </w:r>
      <w:r>
        <w:rPr>
          <w:rFonts w:hint="eastAsia"/>
        </w:rPr>
        <w:t>　　表 2： 家庭个性化医疗服务行业发展有利因素分析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家庭个性化医疗服务行业发展不利因素分析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进入家庭个性化医疗服务行业壁垒</w:t>
      </w:r>
      <w:r>
        <w:rPr>
          <w:rFonts w:hint="eastAsia"/>
        </w:rPr>
        <w:br/>
      </w:r>
      <w:r>
        <w:rPr>
          <w:rFonts w:hint="eastAsia"/>
        </w:rPr>
        <w:t>　　表 5： 家庭个性化医疗服务主要企业在国际市场占有率（按收入，2023-2026）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2025年家庭个性化医疗服务主要企业在国际市场排名（按收入）&amp;（万元）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全球市场主要企业家庭个性化医疗服务销售收入（2023-2026）&amp;（万元）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家庭个性化医疗服务主要企业在中国市场占有率（按收入，2023-2026）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2025年家庭个性化医疗服务主要企业在中国市场排名（按收入）&amp;（万元）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中国市场主要企业家庭个性化医疗服务销售收入（2023-2026）&amp;（万元）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全球主要厂商家庭个性化医疗服务总部及产地分布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全球主要厂商成立时间及家庭个性化医疗服务商业化日期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全球主要厂商家庭个性化医疗服务产品类型及应用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2025年全球家庭个性化医疗服务主要厂商市场地位（第一梯队、第二梯队和第三梯队）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全球家庭个性化医疗服务市场投资、并购等现状分析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全球主要地区家庭个性化医疗服务销售额：（2021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全球主要地区家庭个性化医疗服务销售额及份额列表（2021-2026）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全球主要地区家庭个性化医疗服务销售额及份额列表预测（2027-2032）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远程医疗服务主要企业列表</w:t>
      </w:r>
      <w:r>
        <w:rPr>
          <w:rFonts w:hint="eastAsia"/>
        </w:rPr>
        <w:br/>
      </w:r>
      <w:r>
        <w:rPr>
          <w:rFonts w:hint="eastAsia"/>
        </w:rPr>
        <w:t>　　表 22： 现场医疗服务主要企业列表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按产品类型细分，全球家庭个性化医疗服务销售额及增长率对比（2021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按产品类型细分，全球家庭个性化医疗服务销售额市场份额列表（2021-2026）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按产品类型细分，全球家庭个性化医疗服务销售额市场份额预测（2027-2032）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按产品类型细分，中国家庭个性化医疗服务销售额市场份额列表（2021-2026）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按产品类型细分，中国家庭个性化医疗服务销售额市场份额预测（2027-2032）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按应用细分，全球家庭个性化医疗服务销售额及增长率对比（2021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按应用细分，全球家庭个性化医疗服务销售额市场份额列表（2021-2026）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按应用细分，全球家庭个性化医疗服务市场份额预测（2027-2032）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中国不同应用家庭个性化医疗服务销售额（2021-2026）&amp;（万元）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中国不同应用家庭个性化医疗服务销售额市场份额列表（2021-2026）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中国不同应用家庭个性化医疗服务销售额预测（2027-2032）&amp;（万元）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中国不同应用家庭个性化医疗服务销售额市场份额预测（2027-2032）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重点企业（10）公司信息、总部、家庭个性化医疗服务市场地位以及主要的竞争对手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家庭个性化医疗服务产品及服务介绍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家庭个性化医疗服务收入及毛利率（2021-2026）&amp;（万元）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家庭个性化医疗服务行业发展趋势</w:t>
      </w:r>
      <w:r>
        <w:rPr>
          <w:rFonts w:hint="eastAsia"/>
        </w:rPr>
        <w:br/>
      </w:r>
      <w:r>
        <w:rPr>
          <w:rFonts w:hint="eastAsia"/>
        </w:rPr>
        <w:t>　　表 91： 家庭个性化医疗服务行业主要驱动因素</w:t>
      </w:r>
      <w:r>
        <w:rPr>
          <w:rFonts w:hint="eastAsia"/>
        </w:rPr>
        <w:br/>
      </w:r>
      <w:r>
        <w:rPr>
          <w:rFonts w:hint="eastAsia"/>
        </w:rPr>
        <w:t>　　表 92： 家庭个性化医疗服务行业供应链分析</w:t>
      </w:r>
      <w:r>
        <w:rPr>
          <w:rFonts w:hint="eastAsia"/>
        </w:rPr>
        <w:br/>
      </w:r>
      <w:r>
        <w:rPr>
          <w:rFonts w:hint="eastAsia"/>
        </w:rPr>
        <w:t>　　表 93： 家庭个性化医疗服务上游原料供应商</w:t>
      </w:r>
      <w:r>
        <w:rPr>
          <w:rFonts w:hint="eastAsia"/>
        </w:rPr>
        <w:br/>
      </w:r>
      <w:r>
        <w:rPr>
          <w:rFonts w:hint="eastAsia"/>
        </w:rPr>
        <w:t>　　表 94： 家庭个性化医疗服务行业主要下游客户</w:t>
      </w:r>
      <w:r>
        <w:rPr>
          <w:rFonts w:hint="eastAsia"/>
        </w:rPr>
        <w:br/>
      </w:r>
      <w:r>
        <w:rPr>
          <w:rFonts w:hint="eastAsia"/>
        </w:rPr>
        <w:t>　　表 95： 家庭个性化医疗服务典型经销商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家庭个性化医疗服务产品图片</w:t>
      </w:r>
      <w:r>
        <w:rPr>
          <w:rFonts w:hint="eastAsia"/>
        </w:rPr>
        <w:br/>
      </w:r>
      <w:r>
        <w:rPr>
          <w:rFonts w:hint="eastAsia"/>
        </w:rPr>
        <w:t>　　图 2： 全球市场家庭个性化医疗服务市场规模，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全球家庭个性化医疗服务市场销售额预测：（万元）&amp;（2021-2032）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中国市场家庭个性化医疗服务销售额及未来趋势（2021-2032）&amp;（万元）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2025年全球前五大厂商家庭个性化医疗服务市场份额</w:t>
      </w:r>
      <w:r>
        <w:rPr>
          <w:rFonts w:hint="eastAsia"/>
        </w:rPr>
        <w:br/>
      </w:r>
      <w:r>
        <w:rPr>
          <w:rFonts w:hint="eastAsia"/>
        </w:rPr>
        <w:t>　　图 6： 2025年全球家庭个性化医疗服务第一梯队、第二梯队和第三梯队厂商及市场份额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全球主要地区家庭个性化医疗服务销售额市场份额（2021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中东家庭个性化医疗服务销售额及预测（2021-2032）&amp;（万元）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远程医疗服务 产品图片</w:t>
      </w:r>
      <w:r>
        <w:rPr>
          <w:rFonts w:hint="eastAsia"/>
        </w:rPr>
        <w:br/>
      </w:r>
      <w:r>
        <w:rPr>
          <w:rFonts w:hint="eastAsia"/>
        </w:rPr>
        <w:t>　　图 17： 全球远程医疗服务规模及增长率（2021-2032）&amp;（万元）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现场医疗服务产品图片</w:t>
      </w:r>
      <w:r>
        <w:rPr>
          <w:rFonts w:hint="eastAsia"/>
        </w:rPr>
        <w:br/>
      </w:r>
      <w:r>
        <w:rPr>
          <w:rFonts w:hint="eastAsia"/>
        </w:rPr>
        <w:t>　　图 19： 全球现场医疗服务规模及增长率（2021-2032）&amp;（万元）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按产品类型细分，全球家庭个性化医疗服务市场份额2025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按产品类型细分，全球家庭个性化医疗服务市场份额2021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按产品类型细分，全球家庭个性化医疗服务市场份额预测2026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按产品类型细分，中国家庭个性化医疗服务市场份额2021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按产品类型细分，中国家庭个性化医疗服务市场份额预测2026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成人</w:t>
      </w:r>
      <w:r>
        <w:rPr>
          <w:rFonts w:hint="eastAsia"/>
        </w:rPr>
        <w:br/>
      </w:r>
      <w:r>
        <w:rPr>
          <w:rFonts w:hint="eastAsia"/>
        </w:rPr>
        <w:t>　　图 26： 儿童</w:t>
      </w:r>
      <w:r>
        <w:rPr>
          <w:rFonts w:hint="eastAsia"/>
        </w:rPr>
        <w:br/>
      </w:r>
      <w:r>
        <w:rPr>
          <w:rFonts w:hint="eastAsia"/>
        </w:rPr>
        <w:t>　　图 27： 按应用细分，全球家庭个性化医疗服务市场份额2025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按应用细分，全球家庭个性化医疗服务市场份额2021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家庭个性化医疗服务中国企业SWOT分析</w:t>
      </w:r>
      <w:r>
        <w:rPr>
          <w:rFonts w:hint="eastAsia"/>
        </w:rPr>
        <w:br/>
      </w:r>
      <w:r>
        <w:rPr>
          <w:rFonts w:hint="eastAsia"/>
        </w:rPr>
        <w:t>　　图 30： 家庭个性化医疗服务产业链</w:t>
      </w:r>
      <w:r>
        <w:rPr>
          <w:rFonts w:hint="eastAsia"/>
        </w:rPr>
        <w:br/>
      </w:r>
      <w:r>
        <w:rPr>
          <w:rFonts w:hint="eastAsia"/>
        </w:rPr>
        <w:t>　　图 31： 家庭个性化医疗服务行业采购模式分析</w:t>
      </w:r>
      <w:r>
        <w:rPr>
          <w:rFonts w:hint="eastAsia"/>
        </w:rPr>
        <w:br/>
      </w:r>
      <w:r>
        <w:rPr>
          <w:rFonts w:hint="eastAsia"/>
        </w:rPr>
        <w:t>　　图 32： 家庭个性化医疗服务行业生产模式</w:t>
      </w:r>
      <w:r>
        <w:rPr>
          <w:rFonts w:hint="eastAsia"/>
        </w:rPr>
        <w:br/>
      </w:r>
      <w:r>
        <w:rPr>
          <w:rFonts w:hint="eastAsia"/>
        </w:rPr>
        <w:t>　　图 33： 家庭个性化医疗服务行业销售模式分析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98b9cdae84149" w:history="1">
        <w:r>
          <w:rPr>
            <w:rStyle w:val="Hyperlink"/>
          </w:rPr>
          <w:t>2026-2032年全球与中国家庭个性化医疗服务行业现状及行业前景分析报告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98b9cdae84149" w:history="1">
        <w:r>
          <w:rPr>
            <w:rStyle w:val="Hyperlink"/>
          </w:rPr>
          <w:t>https://www.20087.com/8/12/JiaTingGeXingHuaYiLiaoFuWuHangYeQianJingFenXi.html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医疗服务、家庭个性化医疗服务包括哪些、家医服务特色及亮点、家庭医生个性化服务、个性化医疗服务包括哪些、家庭式医疗服务、居家护理服务项目、个性化家庭医生签约服务包内容、个性化医疗服务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0b7064fb54beb" w:history="1">
      <w:r>
        <w:rPr>
          <w:rStyle w:val="Hyperlink"/>
        </w:rPr>
        <w:t>2026-2032年全球与中国家庭个性化医疗服务行业现状及行业前景分析报告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TingGeXingHuaYiLiaoFuWuHangYeQianJingFenXi.html" TargetMode="External" Id="R62998b9cdae8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TingGeXingHuaYiLiaoFuWuHangYeQianJingFenXi.html" TargetMode="External" Id="R4d00b7064fb5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2026-03-24T23:48:53Z</dcterms:created>
  <dcterms:modified xsi:type="dcterms:W3CDTF">2026-03-25T00:48:53Z</dcterms:modified>
  <dc:subject>2026-2032年全球与中国家庭个性化医疗服务行业现状及行业前景分析报告</dc:subject>
  <dc:title>2026-2032年全球与中国家庭个性化医疗服务行业现状及行业前景分析报告</dc:title>
  <cp:keywords>2026-2032年全球与中国家庭个性化医疗服务行业现状及行业前景分析报告</cp:keywords>
  <dc:description>2026-2032年全球与中国家庭个性化医疗服务行业现状及行业前景分析报告</dc:description>
</cp:coreProperties>
</file>