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bddda977e4283" w:history="1">
              <w:r>
                <w:rPr>
                  <w:rStyle w:val="Hyperlink"/>
                </w:rPr>
                <w:t>2025-2031年中国纳米生物技术市场分析与前景趋势预测报告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bddda977e4283" w:history="1">
              <w:r>
                <w:rPr>
                  <w:rStyle w:val="Hyperlink"/>
                </w:rPr>
                <w:t>2025-2031年中国纳米生物技术市场分析与前景趋势预测报告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bddda977e4283" w:history="1">
                <w:r>
                  <w:rPr>
                    <w:rStyle w:val="Hyperlink"/>
                  </w:rPr>
                  <w:t>https://www.20087.com/8/22/NaMiShengWuJiShuDeFaZhanQuShi.html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生物技术是跨学科领域，近年来在药物递送、疾病诊断和生物传感器等方面取得了突破性进展。纳米粒子，尤其是金纳米粒子和碳纳米管，因其独特的物理化学性质和生物兼容性，被广泛用于靶向药物载体和生物成像。此外，纳米生物传感器的开发，实现了对生物分子的快速、灵敏检测，促进了精准医疗的发展。</w:t>
      </w:r>
      <w:r>
        <w:rPr>
          <w:rFonts w:hint="eastAsia"/>
        </w:rPr>
        <w:br/>
      </w:r>
      <w:r>
        <w:rPr>
          <w:rFonts w:hint="eastAsia"/>
        </w:rPr>
        <w:t>　　未来，纳米生物技术将更加注重个性化医疗和智能生物传感。一方面，通过基因组学和蛋白质组学的数据分析，纳米生物技术将实现基于个体差异的药物设计和治疗方案，提高治疗效果和安全性。另一方面，智能纳米传感器的广泛应用，如可穿戴设备和植入式装置，将实时监测生理指标，预警疾病风险，促进健康管理的主动性和预防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bddda977e4283" w:history="1">
        <w:r>
          <w:rPr>
            <w:rStyle w:val="Hyperlink"/>
          </w:rPr>
          <w:t>2025-2031年中国纳米生物技术市场分析与前景趋势预测报告</w:t>
        </w:r>
      </w:hyperlink>
      <w:r>
        <w:rPr>
          <w:rFonts w:hint="eastAsia"/>
        </w:rPr>
        <w:t>》基于多年纳米生物技术行业研究积累，结合当前市场发展现状，依托国家权威数据资源和长期市场监测数据库，对纳米生物技术行业进行了全面调研与分析。报告详细阐述了纳米生物技术市场规模、市场前景、发展趋势、技术现状及未来方向，重点分析了行业内主要企业的竞争格局，并通过SWOT分析揭示了纳米生物技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1bddda977e4283" w:history="1">
        <w:r>
          <w:rPr>
            <w:rStyle w:val="Hyperlink"/>
          </w:rPr>
          <w:t>2025-2031年中国纳米生物技术市场分析与前景趋势预测报告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》为投资者提供了准确的市场现状解读，帮助预判行业前景，挖掘投资价值，同时从投资策略和营销策略等角度提出实用建议，助力投资者在纳米生物技术行业中把握机遇、规避风险。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纳米生物技术产业概述</w:t>
      </w:r>
      <w:r>
        <w:rPr>
          <w:rFonts w:hint="eastAsia"/>
        </w:rPr>
        <w:br/>
      </w:r>
      <w:r>
        <w:rPr>
          <w:rFonts w:hint="eastAsia"/>
        </w:rPr>
        <w:t>　　第一节 纳米生物技术定义</w:t>
      </w:r>
      <w:r>
        <w:rPr>
          <w:rFonts w:hint="eastAsia"/>
        </w:rPr>
        <w:br/>
      </w:r>
      <w:r>
        <w:rPr>
          <w:rFonts w:hint="eastAsia"/>
        </w:rPr>
        <w:t>　　第二节 纳米生物技术行业特点</w:t>
      </w:r>
      <w:r>
        <w:rPr>
          <w:rFonts w:hint="eastAsia"/>
        </w:rPr>
        <w:br/>
      </w:r>
      <w:r>
        <w:rPr>
          <w:rFonts w:hint="eastAsia"/>
        </w:rPr>
        <w:t>　　第三节 纳米生物技术产业链分析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2024-2025年中国纳米生物技术行业运行环境分析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中国纳米生物技术运行经济环境分析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中国纳米生物技术产业政策环境分析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一、纳米生物技术行业监管体制</w:t>
      </w:r>
      <w:r>
        <w:rPr>
          <w:rFonts w:hint="eastAsia"/>
        </w:rPr>
        <w:br/>
      </w:r>
      <w:r>
        <w:rPr>
          <w:rFonts w:hint="eastAsia"/>
        </w:rPr>
        <w:t>　　　　二、纳米生物技术行业主要法规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三、主要纳米生物技术产业政策</w:t>
      </w:r>
      <w:r>
        <w:rPr>
          <w:rFonts w:hint="eastAsia"/>
        </w:rPr>
        <w:br/>
      </w:r>
      <w:r>
        <w:rPr>
          <w:rFonts w:hint="eastAsia"/>
        </w:rPr>
        <w:t>　　第三节 中国纳米生物技术产业社会环境分析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2024-2025年全球纳米生物技术行业发展态势分析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全球纳米生物技术市场发展现状分析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全球主要国家纳米生物技术市场现状</w:t>
      </w:r>
      <w:r>
        <w:rPr>
          <w:rFonts w:hint="eastAsia"/>
        </w:rPr>
        <w:br/>
      </w:r>
      <w:r>
        <w:rPr>
          <w:rFonts w:hint="eastAsia"/>
        </w:rPr>
        <w:t>　　第三节 全球纳米生物技术行业发展趋势预测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中国纳米生物技术行业市场分析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2019-2024年中国纳米生物技术行业规模情况</w:t>
      </w:r>
      <w:r>
        <w:rPr>
          <w:rFonts w:hint="eastAsia"/>
        </w:rPr>
        <w:br/>
      </w:r>
      <w:r>
        <w:rPr>
          <w:rFonts w:hint="eastAsia"/>
        </w:rPr>
        <w:t>　　　　一、纳米生物技术行业市场规模情况分析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二、纳米生物技术行业单位规模情况</w:t>
      </w:r>
      <w:r>
        <w:rPr>
          <w:rFonts w:hint="eastAsia"/>
        </w:rPr>
        <w:br/>
      </w:r>
      <w:r>
        <w:rPr>
          <w:rFonts w:hint="eastAsia"/>
        </w:rPr>
        <w:t>　　　　三、纳米生物技术行业人员规模情况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2019-2024年中国纳米生物技术行业财务能力分析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一、纳米生物技术行业盈利能力分析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二、纳米生物技术行业偿债能力分析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三、纳米生物技术行业营运能力分析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四、纳米生物技术行业发展能力分析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2024-2025年中国纳米生物技术行业热点动态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2025年中国纳米生物技术行业面临的挑战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中国重点地区纳米生物技术行业市场调研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重点地区（一）纳米生物技术市场调研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重点地区（二）纳米生物技术市场调研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重点地区（三）纳米生物技术市场调研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重点地区（四）纳米生物技术市场调研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重点地区（五）纳米生物技术市场调研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中国纳米生物技术行业价格走势及影响因素分析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国内纳米生物技术行业价格回顾</w:t>
      </w:r>
      <w:r>
        <w:rPr>
          <w:rFonts w:hint="eastAsia"/>
        </w:rPr>
        <w:br/>
      </w:r>
      <w:r>
        <w:rPr>
          <w:rFonts w:hint="eastAsia"/>
        </w:rPr>
        <w:t>　　第二节 国内纳米生物技术行业价格走势预测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国内纳米生物技术行业价格影响因素分析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中国纳米生物技术行业客户调研</w:t>
      </w:r>
      <w:r>
        <w:rPr>
          <w:rFonts w:hint="eastAsia"/>
        </w:rPr>
        <w:br/>
      </w:r>
      <w:r>
        <w:rPr>
          <w:rFonts w:hint="eastAsia"/>
        </w:rPr>
        <w:t>　　　　一、纳米生物技术行业客户偏好调查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二、客户对纳米生物技术品牌的首要认知渠道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三、纳米生物技术品牌忠诚度调查</w:t>
      </w:r>
      <w:r>
        <w:rPr>
          <w:rFonts w:hint="eastAsia"/>
        </w:rPr>
        <w:br/>
      </w:r>
      <w:r>
        <w:rPr>
          <w:rFonts w:hint="eastAsia"/>
        </w:rPr>
        <w:t>　　　　四、纳米生物技术行业客户消费理念调研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中国纳米生物技术行业竞争格局分析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2025年纳米生物技术行业集中度分析</w:t>
      </w:r>
      <w:r>
        <w:rPr>
          <w:rFonts w:hint="eastAsia"/>
        </w:rPr>
        <w:br/>
      </w:r>
      <w:r>
        <w:rPr>
          <w:rFonts w:hint="eastAsia"/>
        </w:rPr>
        <w:t>　　　　一、纳米生物技术市场集中度分析</w:t>
      </w:r>
      <w:r>
        <w:rPr>
          <w:rFonts w:hint="eastAsia"/>
        </w:rPr>
        <w:br/>
      </w:r>
      <w:r>
        <w:rPr>
          <w:rFonts w:hint="eastAsia"/>
        </w:rPr>
        <w:t>　　　　二、纳米生物技术企业集中度分析</w:t>
      </w:r>
      <w:r>
        <w:rPr>
          <w:rFonts w:hint="eastAsia"/>
        </w:rPr>
        <w:br/>
      </w:r>
      <w:r>
        <w:rPr>
          <w:rFonts w:hint="eastAsia"/>
        </w:rPr>
        <w:t>　　第二节 2025年纳米生物技术行业竞争格局分析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一、纳米生物技术行业竞争策略分析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二、纳米生物技术行业竞争格局展望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三、我国纳米生物技术市场竞争趋势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纳米生物技术行业重点企业发展调研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纳米生物技术企业发展策略分析</w:t>
      </w:r>
      <w:r>
        <w:rPr>
          <w:rFonts w:hint="eastAsia"/>
        </w:rPr>
        <w:br/>
      </w:r>
      <w:r>
        <w:rPr>
          <w:rFonts w:hint="eastAsia"/>
        </w:rPr>
        <w:t>　　第一节 纳米生物技术市场策略分析</w:t>
      </w:r>
      <w:r>
        <w:rPr>
          <w:rFonts w:hint="eastAsia"/>
        </w:rPr>
        <w:br/>
      </w:r>
      <w:r>
        <w:rPr>
          <w:rFonts w:hint="eastAsia"/>
        </w:rPr>
        <w:t>　　　　一、纳米生物技术价格策略分析</w:t>
      </w:r>
      <w:r>
        <w:rPr>
          <w:rFonts w:hint="eastAsia"/>
        </w:rPr>
        <w:br/>
      </w:r>
      <w:r>
        <w:rPr>
          <w:rFonts w:hint="eastAsia"/>
        </w:rPr>
        <w:t>　　　　二、纳米生物技术渠道策略分析</w:t>
      </w:r>
      <w:r>
        <w:rPr>
          <w:rFonts w:hint="eastAsia"/>
        </w:rPr>
        <w:br/>
      </w:r>
      <w:r>
        <w:rPr>
          <w:rFonts w:hint="eastAsia"/>
        </w:rPr>
        <w:t>　　第二节 纳米生物技术销售策略分析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提高纳米生物技术企业竞争力的策略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一、提高中国纳米生物技术企业核心竞争力的对策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二、纳米生物技术企业提升竞争力的主要方向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三、影响纳米生物技术企业核心竞争力的因素及提升途径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四、提高纳米生物技术企业竞争力的策略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纳米生物技术行业投资风险与控制策略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纳米生物技术行业SWOT模型分析</w:t>
      </w:r>
      <w:r>
        <w:rPr>
          <w:rFonts w:hint="eastAsia"/>
        </w:rPr>
        <w:br/>
      </w:r>
      <w:r>
        <w:rPr>
          <w:rFonts w:hint="eastAsia"/>
        </w:rPr>
        <w:t>　　　　一、纳米生物技术行业优势分析</w:t>
      </w:r>
      <w:r>
        <w:rPr>
          <w:rFonts w:hint="eastAsia"/>
        </w:rPr>
        <w:br/>
      </w:r>
      <w:r>
        <w:rPr>
          <w:rFonts w:hint="eastAsia"/>
        </w:rPr>
        <w:t>　　　　二、纳米生物技术行业劣势分析</w:t>
      </w:r>
      <w:r>
        <w:rPr>
          <w:rFonts w:hint="eastAsia"/>
        </w:rPr>
        <w:br/>
      </w:r>
      <w:r>
        <w:rPr>
          <w:rFonts w:hint="eastAsia"/>
        </w:rPr>
        <w:t>　　　　三、纳米生物技术行业机会分析</w:t>
      </w:r>
      <w:r>
        <w:rPr>
          <w:rFonts w:hint="eastAsia"/>
        </w:rPr>
        <w:br/>
      </w:r>
      <w:r>
        <w:rPr>
          <w:rFonts w:hint="eastAsia"/>
        </w:rPr>
        <w:t>　　　　四、纳米生物技术行业风险分析</w:t>
      </w:r>
      <w:r>
        <w:rPr>
          <w:rFonts w:hint="eastAsia"/>
        </w:rPr>
        <w:br/>
      </w:r>
      <w:r>
        <w:rPr>
          <w:rFonts w:hint="eastAsia"/>
        </w:rPr>
        <w:t>　　第二节 纳米生物技术行业投资风险及控制策略分析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一、纳米生物技术市场风险及控制策略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二、纳米生物技术行业政策风险及控制策略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三、纳米生物技术行业经营风险及控制策略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四、纳米生物技术同业竞争风险及控制策略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五、纳米生物技术行业其他风险及控制策略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2025-2031年中国纳米生物技术行业投资潜力及发展趋势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2025-2031年纳米生物技术行业投资潜力分析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一、纳米生物技术行业重点可投资领域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二、纳米生物技术行业目标市场需求潜力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三、纳米生物技术行业投资潜力综合评判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(中⋅智⋅林)2025-2031年中国纳米生物技术行业发展趋势分析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一、2025年纳米生物技术市场前景分析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二、2025年纳米生物技术发展趋势预测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三、2025-2031年我国纳米生物技术行业发展剖析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五、未来纳米生物技术行业发展变局剖析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纳米生物技术行业现状</w:t>
      </w:r>
      <w:r>
        <w:rPr>
          <w:rFonts w:hint="eastAsia"/>
        </w:rPr>
        <w:br/>
      </w:r>
      <w:r>
        <w:rPr>
          <w:rFonts w:hint="eastAsia"/>
        </w:rPr>
        <w:t>　　图表 纳米生物技术行业产业链调研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2019-2024年纳米生物技术行业市场容量统计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2019-2024年中国纳米生物技术行业市场规模情况</w:t>
      </w:r>
      <w:r>
        <w:rPr>
          <w:rFonts w:hint="eastAsia"/>
        </w:rPr>
        <w:br/>
      </w:r>
      <w:r>
        <w:rPr>
          <w:rFonts w:hint="eastAsia"/>
        </w:rPr>
        <w:t>　　图表 纳米生物技术行业动态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2019-2024年中国纳米生物技术行业经营效益分析</w:t>
      </w:r>
      <w:r>
        <w:rPr>
          <w:rFonts w:hint="eastAsia"/>
        </w:rPr>
        <w:br/>
      </w:r>
      <w:r>
        <w:rPr>
          <w:rFonts w:hint="eastAsia"/>
        </w:rPr>
        <w:t>　　图表 纳米生物技术行业竞争对手分析</w:t>
      </w:r>
      <w:r>
        <w:rPr>
          <w:rFonts w:hint="eastAsia"/>
        </w:rPr>
        <w:br/>
      </w:r>
      <w:r>
        <w:rPr>
          <w:rFonts w:hint="eastAsia"/>
        </w:rPr>
        <w:t>　　图表 **地区纳米生物技术市场规模</w:t>
      </w:r>
      <w:r>
        <w:rPr>
          <w:rFonts w:hint="eastAsia"/>
        </w:rPr>
        <w:br/>
      </w:r>
      <w:r>
        <w:rPr>
          <w:rFonts w:hint="eastAsia"/>
        </w:rPr>
        <w:t>　　图表 **地区纳米生物技术行业市场需求</w:t>
      </w:r>
      <w:r>
        <w:rPr>
          <w:rFonts w:hint="eastAsia"/>
        </w:rPr>
        <w:br/>
      </w:r>
      <w:r>
        <w:rPr>
          <w:rFonts w:hint="eastAsia"/>
        </w:rPr>
        <w:t>　　图表 **地区纳米生物技术市场调研</w:t>
      </w:r>
      <w:r>
        <w:rPr>
          <w:rFonts w:hint="eastAsia"/>
        </w:rPr>
        <w:br/>
      </w:r>
      <w:r>
        <w:rPr>
          <w:rFonts w:hint="eastAsia"/>
        </w:rPr>
        <w:t>　　图表 **地区纳米生物技术行业市场需求分析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**地区纳米生物技术市场规模</w:t>
      </w:r>
      <w:r>
        <w:rPr>
          <w:rFonts w:hint="eastAsia"/>
        </w:rPr>
        <w:br/>
      </w:r>
      <w:r>
        <w:rPr>
          <w:rFonts w:hint="eastAsia"/>
        </w:rPr>
        <w:t>　　图表 **地区纳米生物技术行业市场需求</w:t>
      </w:r>
      <w:r>
        <w:rPr>
          <w:rFonts w:hint="eastAsia"/>
        </w:rPr>
        <w:br/>
      </w:r>
      <w:r>
        <w:rPr>
          <w:rFonts w:hint="eastAsia"/>
        </w:rPr>
        <w:t>　　图表 **地区纳米生物技术市场调研</w:t>
      </w:r>
      <w:r>
        <w:rPr>
          <w:rFonts w:hint="eastAsia"/>
        </w:rPr>
        <w:br/>
      </w:r>
      <w:r>
        <w:rPr>
          <w:rFonts w:hint="eastAsia"/>
        </w:rPr>
        <w:t>　　图表 **地区纳米生物技术行业市场需求分析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纳米生物技术重点企业（一）基本信息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纳米生物技术重点企业（一）经营情况分析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纳米生物技术重点企业（一）盈利能力情况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纳米生物技术重点企业（一）偿债能力情况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纳米生物技术重点企业（一）运营能力情况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纳米生物技术重点企业（一）成长能力情况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纳米生物技术重点企业（二）基本信息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纳米生物技术重点企业（二）经营情况分析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纳米生物技术重点企业（二）盈利能力情况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纳米生物技术重点企业（二）偿债能力情况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纳米生物技术重点企业（二）运营能力情况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纳米生物技术重点企业（二）成长能力情况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2025-2031年中国纳米生物技术行业信息化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2025-2031年中国纳米生物技术行业市场容量预测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2025-2031年中国纳米生物技术行业市场规模预测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2025-2031年中国纳米生物技术行业风险分析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2025-2031年中国纳米生物技术市场前景分析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2025-2031年中国纳米生物技术行业发展趋势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bddda977e4283" w:history="1">
        <w:r>
          <w:rPr>
            <w:rStyle w:val="Hyperlink"/>
          </w:rPr>
          <w:t>2025-2031年中国纳米生物技术市场分析与前景趋势预测报告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bddda977e4283" w:history="1">
        <w:r>
          <w:rPr>
            <w:rStyle w:val="Hyperlink"/>
          </w:rPr>
          <w:t>https://www.20087.com/8/22/NaMiShengWuJiShuDeFaZhanQuShi.html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材料四大特性、纳米生物技术最新进展、生物竞赛含金量最低、纳米生物技术有哪些、纳米生物学就业太难了、纳米生物技术是什么、2020年最新纳米产品介绍、纳米生物技术杂志含金量、纳米技术一般人干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dda79255147a2" w:history="1">
      <w:r>
        <w:rPr>
          <w:rStyle w:val="Hyperlink"/>
        </w:rPr>
        <w:t>2025-2031年中国纳米生物技术市场分析与前景趋势预测报告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NaMiShengWuJiShuDeFaZhanQuShi.html" TargetMode="External" Id="R971bddda977e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NaMiShengWuJiShuDeFaZhanQuShi.html" TargetMode="External" Id="R49adda792551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2024-12-11T00:04:00Z</dcterms:created>
  <dcterms:modified xsi:type="dcterms:W3CDTF">2024-12-11T01:04:00Z</dcterms:modified>
  <dc:subject>2025-2031年中国纳米生物技术市场分析与前景趋势预测报告</dc:subject>
  <dc:title>2025-2031年中国纳米生物技术市场分析与前景趋势预测报告</dc:title>
  <cp:keywords>2025-2031年中国纳米生物技术市场分析与前景趋势预测报告</cp:keywords>
  <dc:description>2025-2031年中国纳米生物技术市场分析与前景趋势预测报告</dc:description>
</cp:coreProperties>
</file>