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eb16a83b149a2" w:history="1">
              <w:r>
                <w:rPr>
                  <w:rStyle w:val="Hyperlink"/>
                </w:rPr>
                <w:t>2025-2031年全球与中国药品包装机市场现状调研及趋势预测报告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eb16a83b149a2" w:history="1">
              <w:r>
                <w:rPr>
                  <w:rStyle w:val="Hyperlink"/>
                </w:rPr>
                <w:t>2025-2031年全球与中国药品包装机市场现状调研及趋势预测报告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eb16a83b149a2" w:history="1">
                <w:r>
                  <w:rPr>
                    <w:rStyle w:val="Hyperlink"/>
                  </w:rPr>
                  <w:t>https://www.20087.com/8/12/YaoPinBaoZhuangJiHangYeQianJingQuShi.html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行业正处于技术创新与自动化升级的关键时期。随着全球对药品安全性和合规性要求的日益严格，智能化、高效率、多功能的包装设备成为主流趋势。当前市场上，全自动包装生产线、无菌包装技术以及可追溯性系统得到了广泛应用，以确保药品在整个包装过程中不受污染，同时满足监管要求。此外，机器视觉和人工智能技术的集成，提高了包装的准确性和一致性，减少了人为错误。</w:t>
      </w:r>
      <w:r>
        <w:rPr>
          <w:rFonts w:hint="eastAsia"/>
        </w:rPr>
        <w:br/>
      </w:r>
      <w:r>
        <w:rPr>
          <w:rFonts w:hint="eastAsia"/>
        </w:rPr>
        <w:t>　　未来，药品包装机将更加注重灵活性与可持续性。模块化设计将允许设备根据生产需求快速调整，适应不同规格和类型的药品包装。绿色包装材料的使用和能效优化也将成为重要方向，响应全球环保趋势。同时，物联网技术的深度融合将实现远程监控、预防性维护和数据分析，进一步提升生产效率和维护效率。此外，针对个性化医疗和精准医疗的发展，包装设备将更加适应小批量、多样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eb16a83b149a2" w:history="1">
        <w:r>
          <w:rPr>
            <w:rStyle w:val="Hyperlink"/>
          </w:rPr>
          <w:t>2025-2031年全球与中国药品包装机市场现状调研及趋势预测报告</w:t>
        </w:r>
      </w:hyperlink>
      <w:r>
        <w:rPr>
          <w:rFonts w:hint="eastAsia"/>
        </w:rPr>
        <w:t>》基于国家统计局及药品包装机行业协会的权威数据，全面调研了药品包装机行业的市场规模、市场需求、产业链结构及价格变动，并对药品包装机细分市场进行了深入分析。报告详细剖析了药品包装机市场竞争格局，重点关注品牌影响力及重点企业的运营表现，同时科学预测了药品包装机市场前景与发展趋势，识别了行业潜在的风险与机遇。通过专业、科学的研究方法，报告为药品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药品包装机市场概述</w:t>
      </w:r>
      <w:r>
        <w:rPr>
          <w:rFonts w:hint="eastAsia"/>
        </w:rPr>
        <w:br/>
      </w:r>
      <w:r>
        <w:rPr>
          <w:rFonts w:hint="eastAsia"/>
        </w:rPr>
        <w:t>　　第一节 药品包装机产品定义及统计范围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一、不同产品类型药品包装机增长趋势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全球与中国药品包装机发展现状及趋势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中国及欧美日等药品包装机行业政策分析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全球药品包装机主要厂商列表（2020-2025年）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　　四、全球药品包装机主要厂商产品价格列表（2020-2025年）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中国药品包装机主要厂商产量、产值及市场份额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一、药品包装机行业集中度分析：全球Top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二、全球药品包装机第一梯队、第二梯队和第三梯队生产商（品牌）及市场份额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全球领先药品包装机企业SWOT分析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全球主要药品包装机企业采访及观点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全球主要药品包装机生产地区分析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四、全球主要地区药品包装机产值及市场份额预测（2025-2031年）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全球主要地区药品包装机消费量及增长率（2020-2025年）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药品包装机重点企业（一）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药品包装机重点企业（二）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药品包装机重点企业（三）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药品包装机重点企业（四）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药品包装机重点企业（五）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药品包装机重点企业（六）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药品包装机重点企业（七）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全球不同类型药品包装机价格走势（2020-2025年）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药品包装机产业链分析</w:t>
      </w:r>
      <w:r>
        <w:rPr>
          <w:rFonts w:hint="eastAsia"/>
        </w:rPr>
        <w:br/>
      </w:r>
      <w:r>
        <w:rPr>
          <w:rFonts w:hint="eastAsia"/>
        </w:rPr>
        <w:t>　　第二节 药品包装机产业上游供应分析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中国药品包装机产量、消费量、进出口分析及未来趋势（2020-2031年）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中国药品包装机进出口贸易趋势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中国药品包装机主要进口来源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中国药品包装机主要出口目的地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中国药品包装机未来发展的有利因素、不利因素分析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影响中国药品包装机供需的主要因素分析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药品包装机技术及相关行业技术发展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药品包装机进出口贸易现状及趋势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药品包装机下游行业需求变化因素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药品包装机产品价格走势</w:t>
      </w:r>
      <w:r>
        <w:rPr>
          <w:rFonts w:hint="eastAsia"/>
        </w:rPr>
        <w:br/>
      </w:r>
      <w:r>
        <w:rPr>
          <w:rFonts w:hint="eastAsia"/>
        </w:rPr>
        <w:t>　　第四节 药品包装机市场消费形态、消费者偏好（2025-2031年）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国内药品包装机销售渠道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海外市场药品包装机销售渠道</w:t>
      </w:r>
      <w:r>
        <w:rPr>
          <w:rFonts w:hint="eastAsia"/>
        </w:rPr>
        <w:br/>
      </w:r>
      <w:r>
        <w:rPr>
          <w:rFonts w:hint="eastAsia"/>
        </w:rPr>
        <w:t>　　第三节 药品包装机销售/营销策略建议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不同种类药品包装机增长趋势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不同应用药品包装机消费量增长趋势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中国及欧美日等地区药品包装机相关政策分析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表 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全球主要药品包装机企业采访及观点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药品包装机上游原料供应商及联系方式列表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中国市场药品包装机进出口贸易趋势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中国市场药品包装机主要出口目的地</w:t>
      </w:r>
      <w:r>
        <w:rPr>
          <w:rFonts w:hint="eastAsia"/>
        </w:rPr>
        <w:br/>
      </w:r>
      <w:r>
        <w:rPr>
          <w:rFonts w:hint="eastAsia"/>
        </w:rPr>
        <w:t>　　表 中国药品包装机市场未来发展的有利因素、不利因素分析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中国药品包装机生产地区分布</w:t>
      </w:r>
      <w:r>
        <w:rPr>
          <w:rFonts w:hint="eastAsia"/>
        </w:rPr>
        <w:br/>
      </w:r>
      <w:r>
        <w:rPr>
          <w:rFonts w:hint="eastAsia"/>
        </w:rPr>
        <w:t>　　表 中国药品包装机消费地区分布</w:t>
      </w:r>
      <w:r>
        <w:rPr>
          <w:rFonts w:hint="eastAsia"/>
        </w:rPr>
        <w:br/>
      </w:r>
      <w:r>
        <w:rPr>
          <w:rFonts w:hint="eastAsia"/>
        </w:rPr>
        <w:t>　　表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国内药品包装机主要销售模式及销售渠道趋势（2020-2025年）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欧美日等地区药品包装机主要销售模式及销售渠道趋势（2020-2025年）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药品包装机产品市场定位及目标消费者分析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2025年全球前五及前十大生产商药品包装机市场份额</w:t>
      </w:r>
      <w:r>
        <w:rPr>
          <w:rFonts w:hint="eastAsia"/>
        </w:rPr>
        <w:br/>
      </w:r>
      <w:r>
        <w:rPr>
          <w:rFonts w:hint="eastAsia"/>
        </w:rPr>
        <w:t>　　图 全球药品包装机第一梯队、第二梯队和第三梯队生产商（品牌）及市场份额（2020-2025年）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药品包装机产业链分析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药品包装机产品价格走势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eb16a83b149a2" w:history="1">
        <w:r>
          <w:rPr>
            <w:rStyle w:val="Hyperlink"/>
          </w:rPr>
          <w:t>2025-2031年全球与中国药品包装机市场现状调研及趋势预测报告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eb16a83b149a2" w:history="1">
        <w:r>
          <w:rPr>
            <w:rStyle w:val="Hyperlink"/>
          </w:rPr>
          <w:t>https://www.20087.com/8/12/YaoPinBaoZhuangJiHangYeQianJingQuShi.html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7c7617b4f4047" w:history="1">
      <w:r>
        <w:rPr>
          <w:rStyle w:val="Hyperlink"/>
        </w:rPr>
        <w:t>2025-2031年全球与中国药品包装机市场现状调研及趋势预测报告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oPinBaoZhuangJiHangYeQianJingQuShi.html" TargetMode="External" Id="R43aeb16a83b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oPinBaoZhuangJiHangYeQianJingQuShi.html" TargetMode="External" Id="R7537c7617b4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2025-05-20T23:55:00Z</dcterms:created>
  <dcterms:modified xsi:type="dcterms:W3CDTF">2025-05-21T00:55:00Z</dcterms:modified>
  <dc:subject>2025-2031年全球与中国药品包装机市场现状调研及趋势预测报告</dc:subject>
  <dc:title>2025-2031年全球与中国药品包装机市场现状调研及趋势预测报告</dc:title>
  <cp:keywords>2025-2031年全球与中国药品包装机市场现状调研及趋势预测报告</cp:keywords>
  <dc:description>2025-2031年全球与中国药品包装机市场现状调研及趋势预测报告</dc:description>
</cp:coreProperties>
</file>