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16d86195485b" w:history="1">
              <w:r>
                <w:rPr>
                  <w:rStyle w:val="Hyperlink"/>
                </w:rPr>
                <w:t>2026-2032年全球与中国手功能主被动训练系统行业市场调研及前景分析报告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16d86195485b" w:history="1">
              <w:r>
                <w:rPr>
                  <w:rStyle w:val="Hyperlink"/>
                </w:rPr>
                <w:t>2026-2032年全球与中国手功能主被动训练系统行业市场调研及前景分析报告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b16d86195485b" w:history="1">
                <w:r>
                  <w:rPr>
                    <w:rStyle w:val="Hyperlink"/>
                  </w:rPr>
                  <w:t>https://www.20087.com/9/62/ShouGongNengZhuBeiDongXunLianXiTongShiChangQianJing.html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功能主被动训练系统用于中风、神经损伤或术后患者的手部康复，通过电机驱动或患者自主发力带动手指屈伸、对掌及抓握动作，促进神经重塑与肌力恢复。设备普遍具备阻力可调、运动范围设定及基础数据记录功能，部分型号融合虚拟现实游戏提升训练依从性。行业聚焦于提升人机交互自然度、防止代偿动作，并确保在痉挛或肌无力状态下的安全运行。</w:t>
      </w:r>
      <w:r>
        <w:rPr>
          <w:rFonts w:hint="eastAsia"/>
        </w:rPr>
        <w:br/>
      </w:r>
      <w:r>
        <w:rPr>
          <w:rFonts w:hint="eastAsia"/>
        </w:rPr>
        <w:t>　　未来，手功能主被动训练系统将向神经-机械闭环与家庭康复场景延伸。市场调研网指出，表面肌电（sEMG）反馈将实现意图驱动的自适应辅助，形成“大脑-肌肉-机器”协同回路；脑机接口（BCI）将支持严重瘫痪患者通过意念触发训练动作。在远程康复普及下，系统将接入云平台，由治疗师远程调整训练方案并监控进展；轻量化外骨骼结构将采用柔性驱动材料提升穿戴舒适性。此外，AI将分析长期运动数据预测功能恢复潜力；游戏化内容将结合认知任务实现多维康复。长期看，手功能主被动训练系统有望从“康复辅助工具”升级为“神经功能重建平台”，在分级诊疗与居家健康管理体系中提供个性化、沉浸式、数据驱动的上肢功能恢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1b16d86195485b" w:history="1">
        <w:r>
          <w:rPr>
            <w:rStyle w:val="Hyperlink"/>
          </w:rPr>
          <w:t>2026-2032年全球与中国手功能主被动训练系统行业市场调研及前景分析报告</w:t>
        </w:r>
      </w:hyperlink>
      <w:r>
        <w:rPr>
          <w:rFonts w:hint="eastAsia"/>
        </w:rPr>
        <w:t>》，2025年手功能主被动训练系统行业市场规模达 亿元，预计2032年市场规模将达 亿元，期间年均复合增长率（CAGR）达 %。报告基于国家统计局及手功能主被动训练系统行业协会的权威数据，全面调研了手功能主被动训练系统行业的市场规模、市场需求、产业链结构及价格变动，并对手功能主被动训练系统细分市场进行了深入分析。报告详细剖析了手功能主被动训练系统市场竞争格局，重点关注品牌影响力及重点企业的运营表现，同时科学预测了手功能主被动训练系统市场前景与发展趋势，识别了行业潜在的风险与机遇。通过专业、科学的研究方法，报告为手功能主被动训练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按产品类型细分，全球手功能主被动训练系统市场规模2021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传统训练系统</w:t>
      </w:r>
      <w:r>
        <w:rPr>
          <w:rFonts w:hint="eastAsia"/>
        </w:rPr>
        <w:br/>
      </w:r>
      <w:r>
        <w:rPr>
          <w:rFonts w:hint="eastAsia"/>
        </w:rPr>
        <w:t>　　　　1.3.3 虚拟现实训练系统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按应用细分，全球手功能主被动训练系统市场规模2021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康复医疗</w:t>
      </w:r>
      <w:r>
        <w:rPr>
          <w:rFonts w:hint="eastAsia"/>
        </w:rPr>
        <w:br/>
      </w:r>
      <w:r>
        <w:rPr>
          <w:rFonts w:hint="eastAsia"/>
        </w:rPr>
        <w:t>　　　　1.4.3 运动训练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手功能主被动训练系统行业发展总体概况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手功能主被动训练系统行业发展主要特点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手功能主被动训练系统行业发展影响因素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手功能主被动训练系统有利因素</w:t>
      </w:r>
      <w:r>
        <w:rPr>
          <w:rFonts w:hint="eastAsia"/>
        </w:rPr>
        <w:br/>
      </w:r>
      <w:r>
        <w:rPr>
          <w:rFonts w:hint="eastAsia"/>
        </w:rPr>
        <w:t>　　　　1.5.3 .2 手功能主被动训练系统不利因素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全球市场，近三年手功能主被动训练系统主要企业占有率及排名（按销量）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手功能主被动训练系统主要企业在国际市场占有率（按销量，2023-2026）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2025年手功能主被动训练系统主要企业在国际市场排名（按销量）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全球市场主要企业手功能主被动训练系统销量（2023-2026）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全球市场，近三年手功能主被动训练系统主要企业占有率及排名（按收入）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手功能主被动训练系统主要企业在国际市场占有率（按收入，2023-2026）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2025年手功能主被动训练系统主要企业在国际市场排名（按收入）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全球市场主要企业手功能主被动训练系统销售收入（2023-2026）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全球市场主要企业手功能主被动训练系统销售价格（2023-2026）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中国市场，近三年手功能主被动训练系统主要企业占有率及排名（按销量）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手功能主被动训练系统主要企业在中国市场占有率（按销量，2023-2026）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2025年手功能主被动训练系统主要企业在中国市场排名（按销量）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中国市场主要企业手功能主被动训练系统销量（2023-2026）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中国市场，近三年手功能主被动训练系统主要企业占有率及排名（按收入）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手功能主被动训练系统主要企业在中国市场占有率（按收入，2023-2026）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2025年手功能主被动训练系统主要企业在中国市场排名（按收入）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中国市场主要企业手功能主被动训练系统销售收入（2023-2026）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全球主要厂商手功能主被动训练系统总部及产地分布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全球主要厂商成立时间及手功能主被动训练系统商业化日期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全球主要厂商手功能主被动训练系统产品类型及应用</w:t>
      </w:r>
      <w:r>
        <w:rPr>
          <w:rFonts w:hint="eastAsia"/>
        </w:rPr>
        <w:br/>
      </w:r>
      <w:r>
        <w:rPr>
          <w:rFonts w:hint="eastAsia"/>
        </w:rPr>
        <w:t>　　2.9 手功能主被动训练系统行业集中度、竞争程度分析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手功能主被动训练系统行业集中度分析：2025年全球Top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全球手功能主被动训练系统第一梯队、第二梯队和第三梯队生产商（品牌）及市场份额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全球手功能主被动训练系统总体规模分析</w:t>
      </w:r>
      <w:r>
        <w:rPr>
          <w:rFonts w:hint="eastAsia"/>
        </w:rPr>
        <w:br/>
      </w:r>
      <w:r>
        <w:rPr>
          <w:rFonts w:hint="eastAsia"/>
        </w:rPr>
        <w:t>　　3.1 全球手功能主被动训练系统供需现状及预测（2021-2032）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全球手功能主被动训练系统产能、产量、产能利用率及发展趋势（2021-2032）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全球手功能主被动训练系统产量、需求量及发展趋势（2021-2032）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全球主要地区手功能主被动训练系统产量及发展趋势（2021-2032）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全球主要地区手功能主被动训练系统产量（2021-2026）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全球主要地区手功能主被动训练系统产量（2027-2032）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全球主要地区手功能主被动训练系统产量市场份额（2021-2032）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中国手功能主被动训练系统供需现状及预测（2021-2032）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中国手功能主被动训练系统产能、产量、产能利用率及发展趋势（2021-2032）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中国手功能主被动训练系统产量、市场需求量及发展趋势（2021-2032）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中国市场手功能主被动训练系统进出口（2021-2032）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全球手功能主被动训练系统销量及销售额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全球市场手功能主被动训练系统销售额（2021-2032）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全球市场手功能主被动训练系统价格趋势（2021-2032）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全球手功能主被动训练系统主要地区分析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全球主要地区手功能主被动训练系统市场规模分析：2021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全球主要地区手功能主被动训练系统销售收入及市场份额（2021-2026）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全球主要地区手功能主被动训练系统销售收入预测（2027-2032）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全球主要地区手功能主被动训练系统销量分析：2021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全球主要地区手功能主被动训练系统销量及市场份额预测（2027-2032）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不同产品类型手功能主被动训练系统分析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全球不同产品类型手功能主被动训练系统价格走势（2021-2032）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不同应用手功能主被动训练系统分析</w:t>
      </w:r>
      <w:r>
        <w:rPr>
          <w:rFonts w:hint="eastAsia"/>
        </w:rPr>
        <w:br/>
      </w:r>
      <w:r>
        <w:rPr>
          <w:rFonts w:hint="eastAsia"/>
        </w:rPr>
        <w:t>　　7.1 全球不同应用手功能主被动训练系统销量（2021-2032）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全球不同应用手功能主被动训练系统价格走势（2021-2032）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手功能主被动训练系统行业发展趋势</w:t>
      </w:r>
      <w:r>
        <w:rPr>
          <w:rFonts w:hint="eastAsia"/>
        </w:rPr>
        <w:br/>
      </w:r>
      <w:r>
        <w:rPr>
          <w:rFonts w:hint="eastAsia"/>
        </w:rPr>
        <w:t>　　8.2 手功能主被动训练系统行业主要驱动因素</w:t>
      </w:r>
      <w:r>
        <w:rPr>
          <w:rFonts w:hint="eastAsia"/>
        </w:rPr>
        <w:br/>
      </w:r>
      <w:r>
        <w:rPr>
          <w:rFonts w:hint="eastAsia"/>
        </w:rPr>
        <w:t>　　8.3 手功能主被动训练系统中国企业SWOT分析</w:t>
      </w:r>
      <w:r>
        <w:rPr>
          <w:rFonts w:hint="eastAsia"/>
        </w:rPr>
        <w:br/>
      </w:r>
      <w:r>
        <w:rPr>
          <w:rFonts w:hint="eastAsia"/>
        </w:rPr>
        <w:t>　　8.4 中国手功能主被动训练系统行业政策环境分析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手功能主被动训练系统行业产业链简介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手功能主被动训练系统行业供应链分析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手功能主被动训练系统主要原料及供应情况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手功能主被动训练系统行业采购模式</w:t>
      </w:r>
      <w:r>
        <w:rPr>
          <w:rFonts w:hint="eastAsia"/>
        </w:rPr>
        <w:br/>
      </w:r>
      <w:r>
        <w:rPr>
          <w:rFonts w:hint="eastAsia"/>
        </w:rPr>
        <w:t>　　9.3 手功能主被动训练系统行业生产模式</w:t>
      </w:r>
      <w:r>
        <w:rPr>
          <w:rFonts w:hint="eastAsia"/>
        </w:rPr>
        <w:br/>
      </w:r>
      <w:r>
        <w:rPr>
          <w:rFonts w:hint="eastAsia"/>
        </w:rPr>
        <w:t>　　9.4 手功能主被动训练系统行业销售模式及销售渠道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按产品类型细分，全球手功能主被动训练系统市场规模2021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按应用细分，全球手功能主被动训练系统市场规模（CAGR）2021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手功能主被动训练系统行业发展主要特点</w:t>
      </w:r>
      <w:r>
        <w:rPr>
          <w:rFonts w:hint="eastAsia"/>
        </w:rPr>
        <w:br/>
      </w:r>
      <w:r>
        <w:rPr>
          <w:rFonts w:hint="eastAsia"/>
        </w:rPr>
        <w:t>　　表 4： 手功能主被动训练系统行业发展有利因素分析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手功能主被动训练系统行业发展不利因素分析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进入手功能主被动训练系统行业壁垒</w:t>
      </w:r>
      <w:r>
        <w:rPr>
          <w:rFonts w:hint="eastAsia"/>
        </w:rPr>
        <w:br/>
      </w:r>
      <w:r>
        <w:rPr>
          <w:rFonts w:hint="eastAsia"/>
        </w:rPr>
        <w:t>　　表 7： 手功能主被动训练系统主要企业在国际市场占有率（按销量，2023-2026）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2025年手功能主被动训练系统主要企业在国际市场排名（按销量）&amp;（台）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全球市场主要企业手功能主被动训练系统销量（2023-2026）&amp;（台）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手功能主被动训练系统主要企业在国际市场占有率（按收入，2023-2026）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2025年手功能主被动训练系统主要企业在国际市场排名（按收入）&amp;（万元）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全球市场主要企业手功能主被动训练系统销售收入（2023-2026）&amp;（万元）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全球市场主要企业手功能主被动训练系统销售价格（2023-2026）&amp;（元/台）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手功能主被动训练系统主要企业在中国市场占有率（按销量，2023-2026）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2025年手功能主被动训练系统主要企业在中国市场排名（按销量）&amp;（台）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中国市场主要企业手功能主被动训练系统销量（2023-2026）&amp;（台）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手功能主被动训练系统主要企业在中国市场占有率（按收入，2023-2026）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2025年手功能主被动训练系统主要企业在中国市场排名（按收入）&amp;（万元）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中国市场主要企业手功能主被动训练系统销售收入（2023-2026）&amp;（万元）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全球主要厂商手功能主被动训练系统总部及产地分布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全球主要厂商成立时间及手功能主被动训练系统商业化日期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全球主要厂商手功能主被动训练系统产品类型及应用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2025年全球手功能主被动训练系统主要厂商市场地位（第一梯队、第二梯队和第三梯队）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全球手功能主被动训练系统市场投资、并购等现状分析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全球主要地区手功能主被动训练系统产量增速（CAGR）：（2021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全球主要地区手功能主被动训练系统产量（2021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全球主要地区手功能主被动训练系统产量（2021-2026）&amp;（台）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全球主要地区手功能主被动训练系统产量（2027-2032）&amp;（台）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全球主要地区手功能主被动训练系统产量市场份额（2021-2026）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全球主要地区手功能主被动训练系统产量市场份额（2027-2032）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中国市场手功能主被动训练系统产量、销量、进出口（2021-2026）&amp;（台）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中国市场手功能主被动训练系统产量、销量、进出口预测（2027-2032）&amp;（台）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全球主要地区手功能主被动训练系统销售收入增速：（2021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全球主要地区手功能主被动训练系统销售收入（2021-2026）&amp;（万元）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全球主要地区手功能主被动训练系统销售收入市场份额（2021-2026）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全球主要地区手功能主被动训练系统收入（2027-2032）&amp;（万元）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全球主要地区手功能主被动训练系统收入市场份额（2027-2032）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全球主要地区手功能主被动训练系统销量（台）：2021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全球主要地区手功能主被动训练系统销量（2027-2032）&amp;（台）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全球主要地区手功能主被动训练系统销量份额（2027-2032）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手功能主被动训练系统行业发展趋势</w:t>
      </w:r>
      <w:r>
        <w:rPr>
          <w:rFonts w:hint="eastAsia"/>
        </w:rPr>
        <w:br/>
      </w:r>
      <w:r>
        <w:rPr>
          <w:rFonts w:hint="eastAsia"/>
        </w:rPr>
        <w:t>　　表 131： 手功能主被动训练系统行业主要驱动因素</w:t>
      </w:r>
      <w:r>
        <w:rPr>
          <w:rFonts w:hint="eastAsia"/>
        </w:rPr>
        <w:br/>
      </w:r>
      <w:r>
        <w:rPr>
          <w:rFonts w:hint="eastAsia"/>
        </w:rPr>
        <w:t>　　表 132： 手功能主被动训练系统行业供应链分析</w:t>
      </w:r>
      <w:r>
        <w:rPr>
          <w:rFonts w:hint="eastAsia"/>
        </w:rPr>
        <w:br/>
      </w:r>
      <w:r>
        <w:rPr>
          <w:rFonts w:hint="eastAsia"/>
        </w:rPr>
        <w:t>　　表 133： 手功能主被动训练系统上游原料供应商</w:t>
      </w:r>
      <w:r>
        <w:rPr>
          <w:rFonts w:hint="eastAsia"/>
        </w:rPr>
        <w:br/>
      </w:r>
      <w:r>
        <w:rPr>
          <w:rFonts w:hint="eastAsia"/>
        </w:rPr>
        <w:t>　　表 134： 手功能主被动训练系统主要地区不同应用客户分析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手功能主被动训练系统典型经销商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手功能主被动训练系统产品图片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全球不同产品类型手功能主被动训练系统销售额2021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全球不同产品类型手功能主被动训练系统市场份额2025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传统训练系统产品图片</w:t>
      </w:r>
      <w:r>
        <w:rPr>
          <w:rFonts w:hint="eastAsia"/>
        </w:rPr>
        <w:br/>
      </w:r>
      <w:r>
        <w:rPr>
          <w:rFonts w:hint="eastAsia"/>
        </w:rPr>
        <w:t>　　图 5： 虚拟现实训练系统产品图片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全球不同应用手功能主被动训练系统市场份额2025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康复医疗</w:t>
      </w:r>
      <w:r>
        <w:rPr>
          <w:rFonts w:hint="eastAsia"/>
        </w:rPr>
        <w:br/>
      </w:r>
      <w:r>
        <w:rPr>
          <w:rFonts w:hint="eastAsia"/>
        </w:rPr>
        <w:t>　　图 10： 运动训练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2025年全球前五大生产商手功能主被动训练系统市场份额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2025年全球手功能主被动训练系统第一梯队、第二梯队和第三梯队厂商及市场份额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全球手功能主被动训练系统产能、产量、产能利用率及发展趋势（2021-2032）&amp;（台）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全球手功能主被动训练系统产量、需求量及发展趋势（2021-2032）&amp;（台）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全球主要地区手功能主被动训练系统产量市场份额（2021-2032）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中国手功能主被动训练系统产能、产量、产能利用率及发展趋势（2021-2032）&amp;（台）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中国手功能主被动训练系统产量、市场需求量及发展趋势（2021-2032）&amp;（台）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全球手功能主被动训练系统市场销售额及增长率：（2021-2032）&amp;（万元）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全球市场手功能主被动训练系统市场规模：2021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全球市场手功能主被动训练系统价格趋势（2021-2032）&amp;（元/台）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全球主要地区手功能主被动训练系统销售收入（2021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全球主要地区手功能主被动训练系统销售收入市场份额（2021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全球不同产品类型手功能主被动训练系统价格走势（2021-2032）&amp;（元/台）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全球不同应用手功能主被动训练系统价格走势（2021-2032）&amp;（元/台）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手功能主被动训练系统中国企业SWOT分析</w:t>
      </w:r>
      <w:r>
        <w:rPr>
          <w:rFonts w:hint="eastAsia"/>
        </w:rPr>
        <w:br/>
      </w:r>
      <w:r>
        <w:rPr>
          <w:rFonts w:hint="eastAsia"/>
        </w:rPr>
        <w:t>　　图 43： 手功能主被动训练系统产业链</w:t>
      </w:r>
      <w:r>
        <w:rPr>
          <w:rFonts w:hint="eastAsia"/>
        </w:rPr>
        <w:br/>
      </w:r>
      <w:r>
        <w:rPr>
          <w:rFonts w:hint="eastAsia"/>
        </w:rPr>
        <w:t>　　图 44： 手功能主被动训练系统行业采购模式分析</w:t>
      </w:r>
      <w:r>
        <w:rPr>
          <w:rFonts w:hint="eastAsia"/>
        </w:rPr>
        <w:br/>
      </w:r>
      <w:r>
        <w:rPr>
          <w:rFonts w:hint="eastAsia"/>
        </w:rPr>
        <w:t>　　图 45： 手功能主被动训练系统行业生产模式</w:t>
      </w:r>
      <w:r>
        <w:rPr>
          <w:rFonts w:hint="eastAsia"/>
        </w:rPr>
        <w:br/>
      </w:r>
      <w:r>
        <w:rPr>
          <w:rFonts w:hint="eastAsia"/>
        </w:rPr>
        <w:t>　　图 46： 手功能主被动训练系统行业销售模式分析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16d86195485b" w:history="1">
        <w:r>
          <w:rPr>
            <w:rStyle w:val="Hyperlink"/>
          </w:rPr>
          <w:t>2026-2032年全球与中国手功能主被动训练系统行业市场调研及前景分析报告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b16d86195485b" w:history="1">
        <w:r>
          <w:rPr>
            <w:rStyle w:val="Hyperlink"/>
          </w:rPr>
          <w:t>https://www.20087.com/9/62/ShouGongNengZhuBeiDongXunLianXiTongShiChangQianJing.html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e50fa78244d7" w:history="1">
      <w:r>
        <w:rPr>
          <w:rStyle w:val="Hyperlink"/>
        </w:rPr>
        <w:t>2026-2032年全球与中国手功能主被动训练系统行业市场调研及前景分析报告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ouGongNengZhuBeiDongXunLianXiTongShiChangQianJing.html" TargetMode="External" Id="R7d1b16d86195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ouGongNengZhuBeiDongXunLianXiTongShiChangQianJing.html" TargetMode="External" Id="R6b1ee50fa78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2026-03-23T03:12:28Z</dcterms:created>
  <dcterms:modified xsi:type="dcterms:W3CDTF">2026-03-23T04:12:28Z</dcterms:modified>
  <dc:subject>2026-2032年全球与中国手功能主被动训练系统行业市场调研及前景分析报告</dc:subject>
  <dc:title>2026-2032年全球与中国手功能主被动训练系统行业市场调研及前景分析报告</dc:title>
  <cp:keywords>2026-2032年全球与中国手功能主被动训练系统行业市场调研及前景分析报告</cp:keywords>
  <dc:description>2026-2032年全球与中国手功能主被动训练系统行业市场调研及前景分析报告</dc:description>
</cp:coreProperties>
</file>