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4e98e0a9a49be" w:history="1">
              <w:r>
                <w:rPr>
                  <w:rStyle w:val="Hyperlink"/>
                </w:rPr>
                <w:t>2024-2030年中国抗风湿药物行业现状分析与发展前景报告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4e98e0a9a49be" w:history="1">
              <w:r>
                <w:rPr>
                  <w:rStyle w:val="Hyperlink"/>
                </w:rPr>
                <w:t>2024-2030年中国抗风湿药物行业现状分析与发展前景报告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4e98e0a9a49be" w:history="1">
                <w:r>
                  <w:rPr>
                    <w:rStyle w:val="Hyperlink"/>
                  </w:rPr>
                  <w:t>https://www.20087.com/9/32/KangFengShiYaoWuHangYeFaZhanQianJing.html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风湿药物主要用于治疗风湿性疾病，如类风湿关节炎、强直性脊柱炎等。近年来，随着生物技术的进步，新型抗风湿药物的研发取得了显著进展。目前，除了传统的非甾体抗炎药和糖皮质激素外，生物制剂如TNF-α抑制剂、IL-6抑制剂等已经成为治疗风湿性疾病的主流药物。此外，随着个体化医疗理念的推广，抗风湿药物的治疗方案也变得更加个性化。</w:t>
      </w:r>
      <w:r>
        <w:rPr>
          <w:rFonts w:hint="eastAsia"/>
        </w:rPr>
        <w:br/>
      </w:r>
      <w:r>
        <w:rPr>
          <w:rFonts w:hint="eastAsia"/>
        </w:rPr>
        <w:t>　　未来，抗风湿药物的发展将更加注重靶向性和安全性。一方面，随着对风湿性疾病发病机制的深入理解，更多的靶向药物将被开发出来，以提供更精准的治疗选择。另一方面，随着患者安全意识的提高，抗风湿药物将更加注重减少不良反应的发生，提高长期使用的安全性。此外，随着精准医疗技术的发展，抗风湿药物将探索基于遗传学和生物标志物的个体化治疗策略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4e98e0a9a49be" w:history="1">
        <w:r>
          <w:rPr>
            <w:rStyle w:val="Hyperlink"/>
          </w:rPr>
          <w:t>2024-2030年中国抗风湿药物行业现状分析与发展前景报告</w:t>
        </w:r>
      </w:hyperlink>
      <w:r>
        <w:rPr>
          <w:rFonts w:hint="eastAsia"/>
        </w:rPr>
        <w:t>》通过严谨的内容、翔实的分析、权威的数据和直观的图表，全面解析了抗风湿药物行业的市场规模、需求变化、价格波动以及产业链构成。抗风湿药物报告深入剖析了当前市场现状，科学预测了未来抗风湿药物市场前景与发展趋势，特别关注了抗风湿药物细分市场的机会与挑战。同时，对抗风湿药物重点企业的竞争地位、品牌影响力和市场集中度进行了全面评估。抗风湿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抗风湿药物产业概述</w:t>
      </w:r>
      <w:r>
        <w:rPr>
          <w:rFonts w:hint="eastAsia"/>
        </w:rPr>
        <w:br/>
      </w:r>
      <w:r>
        <w:rPr>
          <w:rFonts w:hint="eastAsia"/>
        </w:rPr>
        <w:t>　　第一节 抗风湿药物定义</w:t>
      </w:r>
      <w:r>
        <w:rPr>
          <w:rFonts w:hint="eastAsia"/>
        </w:rPr>
        <w:br/>
      </w:r>
      <w:r>
        <w:rPr>
          <w:rFonts w:hint="eastAsia"/>
        </w:rPr>
        <w:t>　　第二节 抗风湿药物行业特点</w:t>
      </w:r>
      <w:r>
        <w:rPr>
          <w:rFonts w:hint="eastAsia"/>
        </w:rPr>
        <w:br/>
      </w:r>
      <w:r>
        <w:rPr>
          <w:rFonts w:hint="eastAsia"/>
        </w:rPr>
        <w:t>　　第三节 抗风湿药物产业链分析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2023-2024年中国抗风湿药物行业运行环境分析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中国抗风湿药物运行经济环境分析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中国抗风湿药物产业政策环境分析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一、抗风湿药物行业监管体制</w:t>
      </w:r>
      <w:r>
        <w:rPr>
          <w:rFonts w:hint="eastAsia"/>
        </w:rPr>
        <w:br/>
      </w:r>
      <w:r>
        <w:rPr>
          <w:rFonts w:hint="eastAsia"/>
        </w:rPr>
        <w:t>　　　　二、抗风湿药物行业主要法规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三、主要抗风湿药物产业政策</w:t>
      </w:r>
      <w:r>
        <w:rPr>
          <w:rFonts w:hint="eastAsia"/>
        </w:rPr>
        <w:br/>
      </w:r>
      <w:r>
        <w:rPr>
          <w:rFonts w:hint="eastAsia"/>
        </w:rPr>
        <w:t>　　第三节 中国抗风湿药物产业社会环境分析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国外抗风湿药物行业发展态势分析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国外抗风湿药物市场发展现状分析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国外主要国家抗风湿药物市场现状</w:t>
      </w:r>
      <w:r>
        <w:rPr>
          <w:rFonts w:hint="eastAsia"/>
        </w:rPr>
        <w:br/>
      </w:r>
      <w:r>
        <w:rPr>
          <w:rFonts w:hint="eastAsia"/>
        </w:rPr>
        <w:t>　　第三节 国外抗风湿药物行业发展趋势预测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中国抗风湿药物行业市场分析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2019-2024年中国抗风湿药物行业规模情况</w:t>
      </w:r>
      <w:r>
        <w:rPr>
          <w:rFonts w:hint="eastAsia"/>
        </w:rPr>
        <w:br/>
      </w:r>
      <w:r>
        <w:rPr>
          <w:rFonts w:hint="eastAsia"/>
        </w:rPr>
        <w:t>　　　　一、抗风湿药物行业市场规模情况分析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二、抗风湿药物行业单位规模情况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三、抗风湿药物行业人员规模情况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2019-2024年中国抗风湿药物行业财务能力分析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一、抗风湿药物行业盈利能力分析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二、抗风湿药物行业偿债能力分析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三、抗风湿药物行业营运能力分析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四、抗风湿药物行业发展能力分析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2023-2024年中国抗风湿药物行业热点动态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2024年中国抗风湿药物行业面临的挑战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中国重点地区抗风湿药物行业市场调研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中国抗风湿药物行业价格走势及影响因素分析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国内抗风湿药物行业价格回顾</w:t>
      </w:r>
      <w:r>
        <w:rPr>
          <w:rFonts w:hint="eastAsia"/>
        </w:rPr>
        <w:br/>
      </w:r>
      <w:r>
        <w:rPr>
          <w:rFonts w:hint="eastAsia"/>
        </w:rPr>
        <w:t>　　第二节 国内抗风湿药物行业价格走势预测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国内抗风湿药物行业价格影响因素分析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中国抗风湿药物行业客户调研</w:t>
      </w:r>
      <w:r>
        <w:rPr>
          <w:rFonts w:hint="eastAsia"/>
        </w:rPr>
        <w:br/>
      </w:r>
      <w:r>
        <w:rPr>
          <w:rFonts w:hint="eastAsia"/>
        </w:rPr>
        <w:t>　　　　一、抗风湿药物行业客户偏好调查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二、客户对抗风湿药物品牌的首要认知渠道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三、抗风湿药物品牌忠诚度调查</w:t>
      </w:r>
      <w:r>
        <w:rPr>
          <w:rFonts w:hint="eastAsia"/>
        </w:rPr>
        <w:br/>
      </w:r>
      <w:r>
        <w:rPr>
          <w:rFonts w:hint="eastAsia"/>
        </w:rPr>
        <w:t>　　　　四、抗风湿药物行业客户消费理念调研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中国抗风湿药物行业竞争格局分析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2024年抗风湿药物行业集中度分析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一、抗风湿药物市场集中度分析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二、抗风湿药物企业集中度分析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2023-2024年抗风湿药物行业竞争格局分析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一、抗风湿药物行业竞争策略分析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二、抗风湿药物行业竞争格局展望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三、我国抗风湿药物市场竞争趋势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抗风湿药物行业重点企业发展调研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抗风湿药物企业发展策略分析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抗风湿药物市场策略分析</w:t>
      </w:r>
      <w:r>
        <w:rPr>
          <w:rFonts w:hint="eastAsia"/>
        </w:rPr>
        <w:br/>
      </w:r>
      <w:r>
        <w:rPr>
          <w:rFonts w:hint="eastAsia"/>
        </w:rPr>
        <w:t>　　　　一、抗风湿药物价格策略分析</w:t>
      </w:r>
      <w:r>
        <w:rPr>
          <w:rFonts w:hint="eastAsia"/>
        </w:rPr>
        <w:br/>
      </w:r>
      <w:r>
        <w:rPr>
          <w:rFonts w:hint="eastAsia"/>
        </w:rPr>
        <w:t>　　　　二、抗风湿药物渠道策略分析</w:t>
      </w:r>
      <w:r>
        <w:rPr>
          <w:rFonts w:hint="eastAsia"/>
        </w:rPr>
        <w:br/>
      </w:r>
      <w:r>
        <w:rPr>
          <w:rFonts w:hint="eastAsia"/>
        </w:rPr>
        <w:t>　　第二节 抗风湿药物销售策略分析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提高抗风湿药物企业竞争力的策略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一、提高中国抗风湿药物企业核心竞争力的对策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二、抗风湿药物企业提升竞争力的主要方向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三、影响抗风湿药物企业核心竞争力的因素及提升途径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四、提高抗风湿药物企业竞争力的策略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抗风湿药物行业投资风险与控制策略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抗风湿药物行业SWOT模型分析</w:t>
      </w:r>
      <w:r>
        <w:rPr>
          <w:rFonts w:hint="eastAsia"/>
        </w:rPr>
        <w:br/>
      </w:r>
      <w:r>
        <w:rPr>
          <w:rFonts w:hint="eastAsia"/>
        </w:rPr>
        <w:t>　　　　一、抗风湿药物行业优势分析</w:t>
      </w:r>
      <w:r>
        <w:rPr>
          <w:rFonts w:hint="eastAsia"/>
        </w:rPr>
        <w:br/>
      </w:r>
      <w:r>
        <w:rPr>
          <w:rFonts w:hint="eastAsia"/>
        </w:rPr>
        <w:t>　　　　二、抗风湿药物行业劣势分析</w:t>
      </w:r>
      <w:r>
        <w:rPr>
          <w:rFonts w:hint="eastAsia"/>
        </w:rPr>
        <w:br/>
      </w:r>
      <w:r>
        <w:rPr>
          <w:rFonts w:hint="eastAsia"/>
        </w:rPr>
        <w:t>　　　　三、抗风湿药物行业机会分析</w:t>
      </w:r>
      <w:r>
        <w:rPr>
          <w:rFonts w:hint="eastAsia"/>
        </w:rPr>
        <w:br/>
      </w:r>
      <w:r>
        <w:rPr>
          <w:rFonts w:hint="eastAsia"/>
        </w:rPr>
        <w:t>　　　　四、抗风湿药物行业风险分析</w:t>
      </w:r>
      <w:r>
        <w:rPr>
          <w:rFonts w:hint="eastAsia"/>
        </w:rPr>
        <w:br/>
      </w:r>
      <w:r>
        <w:rPr>
          <w:rFonts w:hint="eastAsia"/>
        </w:rPr>
        <w:t>　　第二节 抗风湿药物行业投资风险及控制策略分析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一、抗风湿药物市场风险及控制策略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二、抗风湿药物行业政策风险及控制策略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三、抗风湿药物行业经营风险及控制策略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四、抗风湿药物同业竞争风险及控制策略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五、抗风湿药物行业其他风险及控制策略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2024-2030年中国抗风湿药物行业投资潜力及发展趋势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2024-2030年抗风湿药物行业投资潜力分析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一、抗风湿药物行业重点可投资领域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二、抗风湿药物行业目标市场需求潜力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三、抗风湿药物行业投资潜力综合评判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(中.智林)2024-2030年中国抗风湿药物行业发展趋势分析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一、2024年抗风湿药物市场前景分析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二、2024年抗风湿药物发展趋势预测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三、2024-2030年我国抗风湿药物行业发展剖析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五、未来抗风湿药物行业发展变局剖析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抗风湿药物行业历程</w:t>
      </w:r>
      <w:r>
        <w:rPr>
          <w:rFonts w:hint="eastAsia"/>
        </w:rPr>
        <w:br/>
      </w:r>
      <w:r>
        <w:rPr>
          <w:rFonts w:hint="eastAsia"/>
        </w:rPr>
        <w:t>　　图表 抗风湿药物行业生命周期</w:t>
      </w:r>
      <w:r>
        <w:rPr>
          <w:rFonts w:hint="eastAsia"/>
        </w:rPr>
        <w:br/>
      </w:r>
      <w:r>
        <w:rPr>
          <w:rFonts w:hint="eastAsia"/>
        </w:rPr>
        <w:t>　　图表 抗风湿药物行业产业链分析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2019-2024年抗风湿药物行业市场容量统计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2024-2030年中国抗风湿药物行业市场容量预测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2024-2030年中国抗风湿药物行业市场规模预测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2024-2030年中国抗风湿药物市场前景分析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2024-2030年中国抗风湿药物行业发展趋势预测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4e98e0a9a49be" w:history="1">
        <w:r>
          <w:rPr>
            <w:rStyle w:val="Hyperlink"/>
          </w:rPr>
          <w:t>2024-2030年中国抗风湿药物行业现状分析与发展前景报告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4e98e0a9a49be" w:history="1">
        <w:r>
          <w:rPr>
            <w:rStyle w:val="Hyperlink"/>
          </w:rPr>
          <w:t>https://www.20087.com/9/32/KangFengShiYaoWuHangYeFaZhanQianJing.html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18cce5c3415e" w:history="1">
      <w:r>
        <w:rPr>
          <w:rStyle w:val="Hyperlink"/>
        </w:rPr>
        <w:t>2024-2030年中国抗风湿药物行业现状分析与发展前景报告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angFengShiYaoWuHangYeFaZhanQianJing.html" TargetMode="External" Id="Rcb04e98e0a9a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angFengShiYaoWuHangYeFaZhanQianJing.html" TargetMode="External" Id="R46b618cce5c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2024-04-20T03:04:00Z</dcterms:created>
  <dcterms:modified xsi:type="dcterms:W3CDTF">2024-04-20T04:04:00Z</dcterms:modified>
  <dc:subject>2024-2030年中国抗风湿药物行业现状分析与发展前景报告</dc:subject>
  <dc:title>2024-2030年中国抗风湿药物行业现状分析与发展前景报告</dc:title>
  <cp:keywords>2024-2030年中国抗风湿药物行业现状分析与发展前景报告</cp:keywords>
  <dc:description>2024-2030年中国抗风湿药物行业现状分析与发展前景报告</dc:description>
</cp:coreProperties>
</file>