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228363b5c4be2" w:history="1">
              <w:r>
                <w:rPr>
                  <w:rStyle w:val="Hyperlink"/>
                </w:rPr>
                <w:t>中国核苷类药物市场现状调研与发展前景分析报告（2025-2031年）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228363b5c4be2" w:history="1">
              <w:r>
                <w:rPr>
                  <w:rStyle w:val="Hyperlink"/>
                </w:rPr>
                <w:t>中国核苷类药物市场现状调研与发展前景分析报告（2025-2031年）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228363b5c4be2" w:history="1">
                <w:r>
                  <w:rPr>
                    <w:rStyle w:val="Hyperlink"/>
                  </w:rPr>
                  <w:t>https://www.20087.com/9/72/HeGanLeiYaoWuShiChangXianZhuangY.html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类药物是一类重要的抗病毒药物，它们通过模拟病毒复制所需的核苷酸，干扰病毒DNA或RNA的合成，从而抑制病毒的复制。这类药物在治疗HIV、乙肝、丙肝、流感以及最近的COVID-19等病毒感染中发挥着关键作用。近年来，随着对病毒机制的深入理解，核苷类药物的靶向性和安全性得到了显著提高，降低了副作用，提高了治疗效果。</w:t>
      </w:r>
      <w:r>
        <w:rPr>
          <w:rFonts w:hint="eastAsia"/>
        </w:rPr>
        <w:br/>
      </w:r>
      <w:r>
        <w:rPr>
          <w:rFonts w:hint="eastAsia"/>
        </w:rPr>
        <w:t>　　未来，核苷类药物将朝着更精准、更长效的方向发展。随着基因编辑和合成生物学的进步，新一代核苷类药物将能够更精准地靶向病毒生命周期中的关键步骤，减少对宿主细胞的干扰。同时，长效制剂和缓释技术的应用将减少给药频率，提高患者依从性，降低耐药性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228363b5c4be2" w:history="1">
        <w:r>
          <w:rPr>
            <w:rStyle w:val="Hyperlink"/>
          </w:rPr>
          <w:t>中国核苷类药物市场现状调研与发展前景分析报告（2025-2031年）</w:t>
        </w:r>
      </w:hyperlink>
      <w:r>
        <w:rPr>
          <w:rFonts w:hint="eastAsia"/>
        </w:rPr>
        <w:t>》系统分析了核苷类药物行业的市场规模、需求动态及价格趋势，并深入探讨了核苷类药物产业链结构的变化与发展。报告详细解读了核苷类药物行业现状，科学预测了未来市场前景与发展趋势，同时对核苷类药物细分市场的竞争格局进行了全面评估，重点关注领先企业的竞争实力、市场集中度及品牌影响力。结合核苷类药物技术现状与未来方向，报告揭示了核苷类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核苷类药物行业概述</w:t>
      </w:r>
      <w:r>
        <w:rPr>
          <w:rFonts w:hint="eastAsia"/>
        </w:rPr>
        <w:br/>
      </w:r>
      <w:r>
        <w:rPr>
          <w:rFonts w:hint="eastAsia"/>
        </w:rPr>
        <w:t>　　第一节 核苷类药物定义</w:t>
      </w:r>
      <w:r>
        <w:rPr>
          <w:rFonts w:hint="eastAsia"/>
        </w:rPr>
        <w:br/>
      </w:r>
      <w:r>
        <w:rPr>
          <w:rFonts w:hint="eastAsia"/>
        </w:rPr>
        <w:t>　　第二节 核苷类药物行业发展历程</w:t>
      </w:r>
      <w:r>
        <w:rPr>
          <w:rFonts w:hint="eastAsia"/>
        </w:rPr>
        <w:br/>
      </w:r>
      <w:r>
        <w:rPr>
          <w:rFonts w:hint="eastAsia"/>
        </w:rPr>
        <w:t>　　第三节 核苷类药物产业链分析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2024-2025年中国核苷类药物行业发展环境分析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2024-2025年中国核苷类药物行业发展政策环境分析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2024-2025年中国核苷类药物行业发展社会环境分析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中国核苷类药物行业生产现状分析</w:t>
      </w:r>
      <w:r>
        <w:rPr>
          <w:rFonts w:hint="eastAsia"/>
        </w:rPr>
        <w:br/>
      </w:r>
      <w:r>
        <w:rPr>
          <w:rFonts w:hint="eastAsia"/>
        </w:rPr>
        <w:t>　　第一节 核苷类药物行业总体规模</w:t>
      </w:r>
      <w:r>
        <w:rPr>
          <w:rFonts w:hint="eastAsia"/>
        </w:rPr>
        <w:br/>
      </w:r>
      <w:r>
        <w:rPr>
          <w:rFonts w:hint="eastAsia"/>
        </w:rPr>
        <w:t>　　第二节 核苷类药物行业产能概况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一、2020-2025年核苷类药物行业产能分析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二、2025-2031年核苷类药物行业产能预测</w:t>
      </w:r>
      <w:r>
        <w:rPr>
          <w:rFonts w:hint="eastAsia"/>
        </w:rPr>
        <w:br/>
      </w:r>
      <w:r>
        <w:rPr>
          <w:rFonts w:hint="eastAsia"/>
        </w:rPr>
        <w:t>　　第三节 核苷类药物行业市场容量概况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一、2020-2025年核苷类药物行业市场容量分析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二、2025-2031年核苷类药物行业市场容量预测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中国核苷类药物行业产品市场价格走势及影响因素分析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2024-2025年中国核苷类药物行业产品市场价格回顾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中国核苷类药物行业产品当前市场价格及评述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2025-2031年中国核苷类药物行业产品未来价格走势预测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2024-2025年中国核苷类药物行业发展现状分析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中国核苷类药物行业发展现状</w:t>
      </w:r>
      <w:r>
        <w:rPr>
          <w:rFonts w:hint="eastAsia"/>
        </w:rPr>
        <w:br/>
      </w:r>
      <w:r>
        <w:rPr>
          <w:rFonts w:hint="eastAsia"/>
        </w:rPr>
        <w:t>　　第二节 中国核苷类药物行业产品技术分析</w:t>
      </w:r>
      <w:r>
        <w:rPr>
          <w:rFonts w:hint="eastAsia"/>
        </w:rPr>
        <w:br/>
      </w:r>
      <w:r>
        <w:rPr>
          <w:rFonts w:hint="eastAsia"/>
        </w:rPr>
        <w:t>　　第三节 中国核苷类药物行业存在的问题</w:t>
      </w:r>
      <w:r>
        <w:rPr>
          <w:rFonts w:hint="eastAsia"/>
        </w:rPr>
        <w:br/>
      </w:r>
      <w:r>
        <w:rPr>
          <w:rFonts w:hint="eastAsia"/>
        </w:rPr>
        <w:t>　　第四节 对中国核苷类药物市场的分析及思考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2024-2025年中国核苷类药物行业发展概况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2024-2025年中国核苷类药物市场发展现状分析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2024-2025年中国核苷类药物行业发展特点分析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2024-2025年中国核苷类药物行业市场供需分析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核苷类药物行业市场竞争策略分析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核苷类药物行业竞争结构分析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核苷类药物市场竞争策略分析</w:t>
      </w:r>
      <w:r>
        <w:rPr>
          <w:rFonts w:hint="eastAsia"/>
        </w:rPr>
        <w:br/>
      </w:r>
      <w:r>
        <w:rPr>
          <w:rFonts w:hint="eastAsia"/>
        </w:rPr>
        <w:t>　　第三节 核苷类药物行业企业竞争策略分析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核苷类药物行业投资与趋势预测分析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2024-2025年核苷类药物行业投资情况分析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一、2024-2025年核苷类药物行业总体投资结构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三、2024-2025年分地区投资分析</w:t>
      </w:r>
      <w:r>
        <w:rPr>
          <w:rFonts w:hint="eastAsia"/>
        </w:rPr>
        <w:br/>
      </w:r>
      <w:r>
        <w:rPr>
          <w:rFonts w:hint="eastAsia"/>
        </w:rPr>
        <w:t>　　第二节 核苷类药物行业投资机会分析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2025-2031年中国核苷类药物行业趋势预测分析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2025-2031年中国核苷类药物行业发展预测分析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2025-2031年中国核苷类药物行业市场前景分析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核苷类药物上游原材料供应状况分析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核苷类药物行业上下游行业调研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2025-2031年核苷类药物行业发展趋势及投资前景分析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当前核苷类药物行业存在的问题</w:t>
      </w:r>
      <w:r>
        <w:rPr>
          <w:rFonts w:hint="eastAsia"/>
        </w:rPr>
        <w:br/>
      </w:r>
      <w:r>
        <w:rPr>
          <w:rFonts w:hint="eastAsia"/>
        </w:rPr>
        <w:t>　　第二节 核苷类药物行业未来发展预测分析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2025-2031年中国核苷类药物行业投资前景分析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核苷类药物行业重点企业发展分析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正大天晴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三、核苷类药物产销情况分析</w:t>
      </w:r>
      <w:r>
        <w:rPr>
          <w:rFonts w:hint="eastAsia"/>
        </w:rPr>
        <w:br/>
      </w:r>
      <w:r>
        <w:rPr>
          <w:rFonts w:hint="eastAsia"/>
        </w:rPr>
        <w:t>　　　　四、核苷类药物企业投资前景</w:t>
      </w:r>
      <w:r>
        <w:rPr>
          <w:rFonts w:hint="eastAsia"/>
        </w:rPr>
        <w:br/>
      </w:r>
      <w:r>
        <w:rPr>
          <w:rFonts w:hint="eastAsia"/>
        </w:rPr>
        <w:t>　　第二节 施贵宝制药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三、核苷类药物产销情况分析</w:t>
      </w:r>
      <w:r>
        <w:rPr>
          <w:rFonts w:hint="eastAsia"/>
        </w:rPr>
        <w:br/>
      </w:r>
      <w:r>
        <w:rPr>
          <w:rFonts w:hint="eastAsia"/>
        </w:rPr>
        <w:t>　　　　四、核苷类药物企业投资前景</w:t>
      </w:r>
      <w:r>
        <w:rPr>
          <w:rFonts w:hint="eastAsia"/>
        </w:rPr>
        <w:br/>
      </w:r>
      <w:r>
        <w:rPr>
          <w:rFonts w:hint="eastAsia"/>
        </w:rPr>
        <w:t>　　第三节 葛兰素史克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三、核苷类药物产销情况分析</w:t>
      </w:r>
      <w:r>
        <w:rPr>
          <w:rFonts w:hint="eastAsia"/>
        </w:rPr>
        <w:br/>
      </w:r>
      <w:r>
        <w:rPr>
          <w:rFonts w:hint="eastAsia"/>
        </w:rPr>
        <w:t>　　　　四、核苷类药物企业投资前景</w:t>
      </w:r>
      <w:r>
        <w:rPr>
          <w:rFonts w:hint="eastAsia"/>
        </w:rPr>
        <w:br/>
      </w:r>
      <w:r>
        <w:rPr>
          <w:rFonts w:hint="eastAsia"/>
        </w:rPr>
        <w:t>　　第四节 福建广生堂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三、核苷类药物产销情况分析</w:t>
      </w:r>
      <w:r>
        <w:rPr>
          <w:rFonts w:hint="eastAsia"/>
        </w:rPr>
        <w:br/>
      </w:r>
      <w:r>
        <w:rPr>
          <w:rFonts w:hint="eastAsia"/>
        </w:rPr>
        <w:t>　　　　四、核苷类药物企业投资前景</w:t>
      </w:r>
      <w:r>
        <w:rPr>
          <w:rFonts w:hint="eastAsia"/>
        </w:rPr>
        <w:br/>
      </w:r>
      <w:r>
        <w:rPr>
          <w:rFonts w:hint="eastAsia"/>
        </w:rPr>
        <w:t>　　第五节 诺华制药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三、核苷类药物产销情况分析</w:t>
      </w:r>
      <w:r>
        <w:rPr>
          <w:rFonts w:hint="eastAsia"/>
        </w:rPr>
        <w:br/>
      </w:r>
      <w:r>
        <w:rPr>
          <w:rFonts w:hint="eastAsia"/>
        </w:rPr>
        <w:t>　　　　四、核苷类药物企业投资前景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中国核苷类药物行业重点地区销售分析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中国核苷类药物行业重点区域销售市场结构变化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核苷类药物行业“东北地区”销售分析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核苷类药物行业“华北地区”销售分析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核苷类药物行业“中南地区”销售分析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核苷类药物行业“华东地区”销售分析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核苷类药物行业“西部地区”销售分析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2025-2031年中国核苷类药物行业投资规划建议研究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2025-2031年中国核苷类药物行业投资前景研究分析</w:t>
      </w:r>
      <w:r>
        <w:rPr>
          <w:rFonts w:hint="eastAsia"/>
        </w:rPr>
        <w:br/>
      </w:r>
      <w:r>
        <w:rPr>
          <w:rFonts w:hint="eastAsia"/>
        </w:rPr>
        <w:t>　　第二节 2025-2031年中国核苷类药物行业品牌建设策略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核苷类药物市场指标预测及行业项目投资建议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中国核苷类药物行业市场发展趋势预测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核苷类药物行业产品投资机会</w:t>
      </w:r>
      <w:r>
        <w:rPr>
          <w:rFonts w:hint="eastAsia"/>
        </w:rPr>
        <w:br/>
      </w:r>
      <w:r>
        <w:rPr>
          <w:rFonts w:hint="eastAsia"/>
        </w:rPr>
        <w:t>　　第三节 核苷类药物行业产品投资前景分析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228363b5c4be2" w:history="1">
        <w:r>
          <w:rPr>
            <w:rStyle w:val="Hyperlink"/>
          </w:rPr>
          <w:t>中国核苷类药物市场现状调研与发展前景分析报告（2025-2031年）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228363b5c4be2" w:history="1">
        <w:r>
          <w:rPr>
            <w:rStyle w:val="Hyperlink"/>
          </w:rPr>
          <w:t>https://www.20087.com/9/72/HeGanLeiYaoWuShiChangXianZhuangY.html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包括哪些、核苷类药物抗病毒原理、写出核苷类抗病毒药物的作用机理、核苷类药物治疗慢性乙肝的作用机制是、核苷类药物治疗乙肝、核苷类药物多少钱一盒?、替比夫定核苷类药物、核苷类药物的副作用、干扰素核苷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4ad013b9a4d40" w:history="1">
      <w:r>
        <w:rPr>
          <w:rStyle w:val="Hyperlink"/>
        </w:rPr>
        <w:t>中国核苷类药物市场现状调研与发展前景分析报告（2025-2031年）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GanLeiYaoWuShiChangXianZhuangY.html" TargetMode="External" Id="R74c228363b5c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GanLeiYaoWuShiChangXianZhuangY.html" TargetMode="External" Id="Rf6d4ad013b9a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2024-12-17T23:18:00Z</dcterms:created>
  <dcterms:modified xsi:type="dcterms:W3CDTF">2024-12-18T00:18:00Z</dcterms:modified>
  <dc:subject>中国核苷类药物市场现状调研与发展前景分析报告（2025-2031年）</dc:subject>
  <dc:title>中国核苷类药物市场现状调研与发展前景分析报告（2025-2031年）</dc:title>
  <cp:keywords>中国核苷类药物市场现状调研与发展前景分析报告（2025-2031年）</cp:keywords>
  <dc:description>中国核苷类药物市场现状调研与发展前景分析报告（2025-2031年）</dc:description>
</cp:coreProperties>
</file>