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d954a068c4266" w:history="1">
              <w:r>
                <w:rPr>
                  <w:rStyle w:val="Hyperlink"/>
                </w:rPr>
                <w:t>2025-2031年中国儿童惊风用药物行业发展深度调研与未来趋势预测报告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d954a068c4266" w:history="1">
              <w:r>
                <w:rPr>
                  <w:rStyle w:val="Hyperlink"/>
                </w:rPr>
                <w:t>2025-2031年中国儿童惊风用药物行业发展深度调研与未来趋势预测报告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d954a068c4266" w:history="1">
                <w:r>
                  <w:rPr>
                    <w:rStyle w:val="Hyperlink"/>
                  </w:rPr>
                  <w:t>https://www.20087.com/9/72/ErTongJingFengYongYaoWuDeFaZhanQ.html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惊风是一种常见的急性病症，通常表现为抽搐、发热等症状。近年来，随着对儿童惊风病理机制的深入了解，针对这种疾病的治疗药物也在不断进步。当前市场上，儿童惊风治疗药物主要包括传统中药和西药两大类。中药方面，如小儿惊风散等传统配方因其温和、副作用较小而受到家长和医生的青睐；西药方面，则主要依靠抗惊厥药物，如苯巴比妥钠等。这些药物能够迅速缓解症状，减轻患儿的痛苦。</w:t>
      </w:r>
      <w:r>
        <w:rPr>
          <w:rFonts w:hint="eastAsia"/>
        </w:rPr>
        <w:br/>
      </w:r>
      <w:r>
        <w:rPr>
          <w:rFonts w:hint="eastAsia"/>
        </w:rPr>
        <w:t>　　未来，儿童惊风用药物的发展将更加注重疗效提升和安全性保障。一方面，随着药物研发技术的进步，针对儿童惊风的新药将更加注重提高治疗效果，缩短恢复周期，减少复发率。另一方面，鉴于儿童用药的安全性问题备受关注，未来的药物将更加注重副作用的控制，尽可能减少对儿童成长发育的影响。此外，随着精准医学的发展，针对不同病因和个体差异的个性化治疗方案将更加普遍，以实现更加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d954a068c4266" w:history="1">
        <w:r>
          <w:rPr>
            <w:rStyle w:val="Hyperlink"/>
          </w:rPr>
          <w:t>2025-2031年中国儿童惊风用药物行业发展深度调研与未来趋势预测报告</w:t>
        </w:r>
      </w:hyperlink>
      <w:r>
        <w:rPr>
          <w:rFonts w:hint="eastAsia"/>
        </w:rPr>
        <w:t>》依托行业权威数据及长期市场监测信息，系统分析了儿童惊风用药物行业的市场规模、供需关系、竞争格局及重点企业经营状况，并结合儿童惊风用药物行业发展现状，科学预测了儿童惊风用药物市场前景与技术发展方向。报告通过SWOT分析，揭示了儿童惊风用药物行业机遇与潜在风险，为投资者提供了全面的现状分析与前景评估，助力挖掘投资价值并优化决策。同时，报告从投资、生产及营销等角度提出可行性建议，为儿童惊风用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儿童惊风用药物行业发展综述</w:t>
      </w:r>
      <w:r>
        <w:rPr>
          <w:rFonts w:hint="eastAsia"/>
        </w:rPr>
        <w:br/>
      </w:r>
      <w:r>
        <w:rPr>
          <w:rFonts w:hint="eastAsia"/>
        </w:rPr>
        <w:t>　　第一节 儿童惊风用药物行业相关概念概述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最近3-5年中国儿童惊风用药物行业经济指标分析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儿童惊风用药物行业产业链分析</w:t>
      </w:r>
      <w:r>
        <w:rPr>
          <w:rFonts w:hint="eastAsia"/>
        </w:rPr>
        <w:br/>
      </w:r>
      <w:r>
        <w:rPr>
          <w:rFonts w:hint="eastAsia"/>
        </w:rPr>
        <w:t>　　　　一、儿童惊风用药物行业产业链</w:t>
      </w:r>
      <w:r>
        <w:rPr>
          <w:rFonts w:hint="eastAsia"/>
        </w:rPr>
        <w:br/>
      </w:r>
      <w:r>
        <w:rPr>
          <w:rFonts w:hint="eastAsia"/>
        </w:rPr>
        <w:t>　　　　二、儿童惊风用药物行业下游需求市场分析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儿童惊风用药物行业市场环境及影响分析（PEST）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儿童惊风用药物行业政治法律环境（P）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三、儿童惊风用药物行业相关标准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一、儿童惊风用药物产业社会环境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三、儿童惊风用药物产业发展对社会发展的影响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一、儿童惊风用药物技术分析</w:t>
      </w:r>
      <w:r>
        <w:rPr>
          <w:rFonts w:hint="eastAsia"/>
        </w:rPr>
        <w:br/>
      </w:r>
      <w:r>
        <w:rPr>
          <w:rFonts w:hint="eastAsia"/>
        </w:rPr>
        <w:t>　　　　二、儿童惊风用药物技术发展水平</w:t>
      </w:r>
      <w:r>
        <w:rPr>
          <w:rFonts w:hint="eastAsia"/>
        </w:rPr>
        <w:br/>
      </w:r>
      <w:r>
        <w:rPr>
          <w:rFonts w:hint="eastAsia"/>
        </w:rPr>
        <w:t>　　　　三、儿童惊风用药物技术发展分析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我国儿童惊风用药物行业运行现状分析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我国儿童惊风用药物行业发展状况分析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一、我国儿童惊风用药物行业发展阶段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二、我国儿童惊风用药物行业发展总体概况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三、我国儿童惊风用药物行业发展特点分析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2020-2025年儿童惊风用药物行业发展现状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一、2020-2025年我国儿童惊风用药物行业市场规模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1、我国儿童惊风用药物营业规模分析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3、我国儿童惊风用药物产能规模分析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二、2020-2025年我国儿童惊风用药物行业发展分析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1、我国儿童惊风用药物行业发展情况分析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3、我国儿童惊风用药物行业各渠道用药情况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三、2020-2025年中国儿童惊风用药物企业发展分析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1、中外儿童惊风用药物企业对比分析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2020-2025年儿童惊风用药物市场情况分析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一、2020-2025年中国儿童惊风用药物市场总体概况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二、2020-2025年中国儿童惊风用药物产品市场发展分析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我国儿童惊风用药物所属行业整体运行指标分析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2020-2025年中国儿童惊风用药物所属行业总体规模分析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2020-2025年中国儿童惊风用药物所属行业财务指标总体分析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我国儿童惊风用药物市场供需分析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一、2020-2025年我国儿童惊风用药物所属行业供给情况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1、我国儿童惊风用药物所属行业供给分析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2、我国儿童惊风用药物所属行业生产情况分析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3、我国儿童惊风用药物产品数量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二、2020-2025年我国儿童惊风用药物所属行业需求情况</w:t>
      </w:r>
      <w:r>
        <w:rPr>
          <w:rFonts w:hint="eastAsia"/>
        </w:rPr>
        <w:br/>
      </w:r>
      <w:r>
        <w:rPr>
          <w:rFonts w:hint="eastAsia"/>
        </w:rPr>
        <w:t>　　　　　　1、儿童惊风用药物所属行业需求市场</w:t>
      </w:r>
      <w:r>
        <w:rPr>
          <w:rFonts w:hint="eastAsia"/>
        </w:rPr>
        <w:br/>
      </w:r>
      <w:r>
        <w:rPr>
          <w:rFonts w:hint="eastAsia"/>
        </w:rPr>
        <w:t>　　　　　　2、儿童惊风用药物所属行业用药结构</w:t>
      </w:r>
      <w:r>
        <w:rPr>
          <w:rFonts w:hint="eastAsia"/>
        </w:rPr>
        <w:br/>
      </w:r>
      <w:r>
        <w:rPr>
          <w:rFonts w:hint="eastAsia"/>
        </w:rPr>
        <w:t>　　　　　　3、儿童惊风用药物所属行业需求的地区差异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三、2020-2025年我国儿童惊风用药物所属行业供需平衡分析</w:t>
      </w:r>
      <w:r>
        <w:rPr>
          <w:rFonts w:hint="eastAsia"/>
        </w:rPr>
        <w:br/>
      </w:r>
      <w:r>
        <w:rPr>
          <w:rFonts w:hint="eastAsia"/>
        </w:rPr>
        <w:t>　　第四节 儿童惊风用药物所属行业进出口市场分析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一、儿童惊风用药物所属行业进出口综述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二、儿童惊风用药物所属行业出口市场分析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三、儿童惊风用药物所属行业进口市场分析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儿童惊风用药物行业主要产品市场现状与趋势分析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儿童惊风用药物行业主要产品结构特征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一、儿童惊风用药物行业产品结构特征分析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二、儿童惊风用药物行业产品市场发展概况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猴枣牛黄散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珠珀猴枣散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羚黄宝儿丸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儿童回春颗粒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牛黄宁宫片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小儿惊风七厘散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娃娃宁泡腾片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天黄猴枣散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小儿七星茶口服液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珠珀保婴散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2020-2025年儿童惊风用药物行业竞争形势及策略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一、儿童惊风用药物行业竞争结构分析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二、儿童惊风用药物行业企业间竞争格局分析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三、儿童惊风用药物行业集中度分析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四、儿童惊风用药物行业SWOT分析</w:t>
      </w:r>
      <w:r>
        <w:rPr>
          <w:rFonts w:hint="eastAsia"/>
        </w:rPr>
        <w:br/>
      </w:r>
      <w:r>
        <w:rPr>
          <w:rFonts w:hint="eastAsia"/>
        </w:rPr>
        <w:t>　　第二节 中国儿童惊风用药物行业竞争格局综述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一、儿童惊风用药物行业竞争概况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二、中国儿童惊风用药物行业竞争力分析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三、中国儿童惊风用药物竞争力优势分析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2020-2025年儿童惊风用药物行业竞争格局分析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一、2020-2025年国内外儿童惊风用药物竞争分析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二、2020-2025年我国儿童惊风用药物市场竞争分析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三、2020-2025年我国儿童惊风用药物市场集中度分析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四、2020-2025年国内主要儿童惊风用药物企业动向</w:t>
      </w:r>
      <w:r>
        <w:rPr>
          <w:rFonts w:hint="eastAsia"/>
        </w:rPr>
        <w:br/>
      </w:r>
      <w:r>
        <w:rPr>
          <w:rFonts w:hint="eastAsia"/>
        </w:rPr>
        <w:t>　　第四节 儿童惊风用药物市场竞争策略分析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儿童惊风用药物行业领先企业经营形势分析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中国香港保和堂焦作制药有限公司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广东广州奇星药业有限公司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贵州安泰药业有限公司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云南腾冲制药厂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辽宁沈阳同联药业有限公司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黑龙江齐齐哈尔参鸽药业有限公司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第八节 贵州贵阳德昌祥药业有限公司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第九节 广东益和堂制药有限公司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第十节 山西双人药业有限责任公司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四、企业儿童惊风用药物市场分析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2025-2031年儿童惊风用药物行业前景及趋势预测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2025-2031年儿童惊风用药物市场发展前景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一、2025-2031年儿童惊风用药物市场发展潜力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二、2025-2031年儿童惊风用药物市场发展前景展望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三、2025-2031年儿童惊风用药物细分行业发展前景分析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2025-2031年儿童惊风用药物市场发展趋势预测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一、2025-2031年儿童惊风用药物行业发展趋势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二、2025-2031年儿童惊风用药物市场规模预测</w:t>
      </w:r>
      <w:r>
        <w:rPr>
          <w:rFonts w:hint="eastAsia"/>
        </w:rPr>
        <w:br/>
      </w:r>
      <w:r>
        <w:rPr>
          <w:rFonts w:hint="eastAsia"/>
        </w:rPr>
        <w:t>　　　　　　1、儿童惊风用药物行业市场规模预测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2、儿童惊风用药物产品数量规模预测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三、2025-2031年儿童惊风用药物行业应用趋势预测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2025-2031年中国儿童惊风用药物行业供需预测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一、2025-2031年中国儿童惊风用药物行业供给预测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二、2025-2031年中国儿童惊风用药物行业产销预测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三、2025-2031年中国儿童惊风用药物行业投资预测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四、2025-2031年中国儿童惊风用药物行业需求预测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五、2025-2031年中国儿童惊风用药物行业供需平衡预测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2025-2031年儿童惊风用药物行业投资机会与风险防范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儿童惊风用药物行业投融资情况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四、儿童惊风用药物行业投资现状分析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2025-2031年儿童惊风用药物行业投资机会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四、儿童惊风用药物行业投资机遇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2025-2031年儿童惊风用药物行业投资风险及防范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中国儿童惊风用药物行业投资建议</w:t>
      </w:r>
      <w:r>
        <w:rPr>
          <w:rFonts w:hint="eastAsia"/>
        </w:rPr>
        <w:br/>
      </w:r>
      <w:r>
        <w:rPr>
          <w:rFonts w:hint="eastAsia"/>
        </w:rPr>
        <w:t>　　　　一、儿童惊风用药物行业未来发展方向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二、儿童惊风用药物行业主要投资建议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三、中国儿童惊风用药物企业融资分析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2025-2031年儿童惊风用药物行业面临的困境及对策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2025年儿童惊风用药物行业面临的困境</w:t>
      </w:r>
      <w:r>
        <w:rPr>
          <w:rFonts w:hint="eastAsia"/>
        </w:rPr>
        <w:br/>
      </w:r>
      <w:r>
        <w:rPr>
          <w:rFonts w:hint="eastAsia"/>
        </w:rPr>
        <w:t>　　第二节 儿童惊风用药物企业面临的困境及对策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一、重点儿童惊风用药物企业面临的困境及对策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二、中小儿童惊风用药物企业发展困境及策略分析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三、国内儿童惊风用药物企业的出路分析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中国儿童惊风用药物行业存在的问题及对策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一、中国儿童惊风用药物行业存在的问题</w:t>
      </w:r>
      <w:r>
        <w:rPr>
          <w:rFonts w:hint="eastAsia"/>
        </w:rPr>
        <w:br/>
      </w:r>
      <w:r>
        <w:rPr>
          <w:rFonts w:hint="eastAsia"/>
        </w:rPr>
        <w:t>　　　　二、儿童惊风用药物行业发展的建议对策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中国儿童惊风用药物市场发展面临的挑战与对策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一、中国儿童惊风用药物市场发展面临的挑战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二、中国儿童惊风用药物市场发展对策分析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儿童惊风用药物行业发展战略研究</w:t>
      </w:r>
      <w:r>
        <w:rPr>
          <w:rFonts w:hint="eastAsia"/>
        </w:rPr>
        <w:br/>
      </w:r>
      <w:r>
        <w:rPr>
          <w:rFonts w:hint="eastAsia"/>
        </w:rPr>
        <w:t>　　第一节 儿童惊风用药物行业发展战略研究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对我国儿童惊风用药物品牌的战略思考</w:t>
      </w:r>
      <w:r>
        <w:rPr>
          <w:rFonts w:hint="eastAsia"/>
        </w:rPr>
        <w:br/>
      </w:r>
      <w:r>
        <w:rPr>
          <w:rFonts w:hint="eastAsia"/>
        </w:rPr>
        <w:t>　　　　一、儿童惊风用药物品牌的重要性</w:t>
      </w:r>
      <w:r>
        <w:rPr>
          <w:rFonts w:hint="eastAsia"/>
        </w:rPr>
        <w:br/>
      </w:r>
      <w:r>
        <w:rPr>
          <w:rFonts w:hint="eastAsia"/>
        </w:rPr>
        <w:t>　　　　二、儿童惊风用药物实施品牌战略的意义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三、儿童惊风用药物企业品牌的现状分析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四、我国儿童惊风用药物企业的品牌战略</w:t>
      </w:r>
      <w:r>
        <w:rPr>
          <w:rFonts w:hint="eastAsia"/>
        </w:rPr>
        <w:br/>
      </w:r>
      <w:r>
        <w:rPr>
          <w:rFonts w:hint="eastAsia"/>
        </w:rPr>
        <w:t>　　　　五、儿童惊风用药物品牌战略管理的策略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儿童惊风用药物经营策略分析</w:t>
      </w:r>
      <w:r>
        <w:rPr>
          <w:rFonts w:hint="eastAsia"/>
        </w:rPr>
        <w:br/>
      </w:r>
      <w:r>
        <w:rPr>
          <w:rFonts w:hint="eastAsia"/>
        </w:rPr>
        <w:t>　　　　一、儿童惊风用药物市场细分策略</w:t>
      </w:r>
      <w:r>
        <w:rPr>
          <w:rFonts w:hint="eastAsia"/>
        </w:rPr>
        <w:br/>
      </w:r>
      <w:r>
        <w:rPr>
          <w:rFonts w:hint="eastAsia"/>
        </w:rPr>
        <w:t>　　　　二、儿童惊风用药物市场创新策略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四、儿童惊风用药物新产品差异化战略</w:t>
      </w:r>
      <w:r>
        <w:rPr>
          <w:rFonts w:hint="eastAsia"/>
        </w:rPr>
        <w:br/>
      </w:r>
      <w:r>
        <w:rPr>
          <w:rFonts w:hint="eastAsia"/>
        </w:rPr>
        <w:t>　　第四节 儿童惊风用药物行业投资战略研究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一、2025年儿童惊风用药物行业投资战略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二、2025-2031年儿童惊风用药物行业投资战略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儿童惊风用药物行业研究结论及建议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儿童惊风用药物子行业研究结论及建议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儿童惊风用药物行业发展建议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2020-2025年儿童惊风用药物行业经营效益分析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2020-2025年中国儿童惊风用药物行业进口产品结构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2025-2031年儿童惊风用药物行业市场规模预测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2025-2031年儿童惊风用药物产品数量规模预测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2025-2031年中国儿童惊风用药物行业供需平衡预测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d954a068c4266" w:history="1">
        <w:r>
          <w:rPr>
            <w:rStyle w:val="Hyperlink"/>
          </w:rPr>
          <w:t>2025-2031年中国儿童惊风用药物行业发展深度调研与未来趋势预测报告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d954a068c4266" w:history="1">
        <w:r>
          <w:rPr>
            <w:rStyle w:val="Hyperlink"/>
          </w:rPr>
          <w:t>https://www.20087.com/9/72/ErTongJingFengYongYaoWuDeFaZhanQ.html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热点：惊风是怎么造成的、儿童惊风用药物能治好吗、小儿惊风几岁后就不会、儿童惊风吃什么药、儿童惊风有什么症状、小儿惊风治疗、小儿惊风丸、小儿惊风用什么中药配治疗、小儿惊风散哪里有卖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242b172264892" w:history="1">
      <w:r>
        <w:rPr>
          <w:rStyle w:val="Hyperlink"/>
        </w:rPr>
        <w:t>2025-2031年中国儿童惊风用药物行业发展深度调研与未来趋势预测报告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ErTongJingFengYongYaoWuDeFaZhanQ.html" TargetMode="External" Id="R658d954a068c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ErTongJingFengYongYaoWuDeFaZhanQ.html" TargetMode="External" Id="R5dd242b17226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2025-04-22T00:09:00Z</dcterms:created>
  <dcterms:modified xsi:type="dcterms:W3CDTF">2025-04-22T01:09:00Z</dcterms:modified>
  <dc:subject>2025-2031年中国儿童惊风用药物行业发展深度调研与未来趋势预测报告</dc:subject>
  <dc:title>2025-2031年中国儿童惊风用药物行业发展深度调研与未来趋势预测报告</dc:title>
  <cp:keywords>2025-2031年中国儿童惊风用药物行业发展深度调研与未来趋势预测报告</cp:keywords>
  <dc:description>2025-2031年中国儿童惊风用药物行业发展深度调研与未来趋势预测报告</dc:description>
</cp:coreProperties>
</file>