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4655929ec4284" w:history="1">
              <w:r>
                <w:rPr>
                  <w:rStyle w:val="Hyperlink"/>
                </w:rPr>
                <w:t>2024-2030年中国干细胞市场调查研究及前景趋势分析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4655929ec4284" w:history="1">
              <w:r>
                <w:rPr>
                  <w:rStyle w:val="Hyperlink"/>
                </w:rPr>
                <w:t>2024-2030年中国干细胞市场调查研究及前景趋势分析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4655929ec4284" w:history="1">
                <w:r>
                  <w:rPr>
                    <w:rStyle w:val="Hyperlink"/>
                  </w:rPr>
                  <w:t>https://www.20087.com/9/82/GanXiBaoFaZhanQuShiFenXi.html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研究与应用在过去几十年里取得了显著进展，特别是在再生医学、疾病模型和药物筛选等领域。随着技术的成熟，干细胞疗法已经用于治疗多种疾病，包括血液疾病、免疫系统疾病、皮肤损伤修复以及某些遗传性疾病。科研机构与企业合作日益密切，推动了干细胞技术的商业化进程。</w:t>
      </w:r>
      <w:r>
        <w:rPr>
          <w:rFonts w:hint="eastAsia"/>
        </w:rPr>
        <w:br/>
      </w:r>
      <w:r>
        <w:rPr>
          <w:rFonts w:hint="eastAsia"/>
        </w:rPr>
        <w:t>　　未来，干细胞领域将持续探索其在治疗神经退行性疾病、心脏病、糖尿病等重大疾病中的潜力。基因编辑技术，如CRISPR-Cas9，将与干细胞技术结合，用于创建更精准的疾病模型和开发个性化治疗方案。伦理和监管框架的不断完善，将为干细胞研究和应用提供更清晰的指导，同时保障患者安全和权益。</w:t>
      </w:r>
      <w:r>
        <w:rPr>
          <w:rFonts w:hint="eastAsia"/>
        </w:rPr>
        <w:br/>
      </w:r>
      <w:r>
        <w:rPr>
          <w:rFonts w:hint="eastAsia"/>
        </w:rPr>
        <w:t>　　《</w:t>
      </w:r>
      <w:hyperlink r:id="R8674655929ec4284" w:history="1">
        <w:r>
          <w:rPr>
            <w:rStyle w:val="Hyperlink"/>
          </w:rPr>
          <w:t>2024-2030年中国干细胞市场调查研究及前景趋势分析</w:t>
        </w:r>
      </w:hyperlink>
      <w:r>
        <w:rPr>
          <w:rFonts w:hint="eastAsia"/>
        </w:rPr>
        <w:t>》主要依据国家统计局、发改委、国务院发展研究中心、国家信息中心、干细胞相关协会的基础信息以及干细胞科研单位等提供的大量资料，对干细胞行业发展环境、干细胞产业链、干细胞市场规模、干细胞重点企业等进行了深入研究，并对干细胞行业市场前景及干细胞发展趋势进行预测。</w:t>
      </w:r>
      <w:r>
        <w:rPr>
          <w:rFonts w:hint="eastAsia"/>
        </w:rPr>
        <w:br/>
      </w:r>
      <w:r>
        <w:rPr>
          <w:rFonts w:hint="eastAsia"/>
        </w:rPr>
        <w:t>　　《</w:t>
      </w:r>
      <w:hyperlink r:id="R8674655929ec4284" w:history="1">
        <w:r>
          <w:rPr>
            <w:rStyle w:val="Hyperlink"/>
          </w:rPr>
          <w:t>2024-2030年中国干细胞市场调查研究及前景趋势分析</w:t>
        </w:r>
      </w:hyperlink>
      <w:r>
        <w:rPr>
          <w:rFonts w:hint="eastAsia"/>
        </w:rPr>
        <w:t>》揭示了干细胞市场潜在需求与机会，为战略投资者选择投资时机和公司领导层做战略规划提供市场情报信息及科学的决策依据，同时对银行信贷部门也具有极大的参考价值。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2024年干细胞行业发展综述</w:t>
      </w:r>
      <w:r>
        <w:rPr>
          <w:rFonts w:hint="eastAsia"/>
        </w:rPr>
        <w:br/>
      </w:r>
      <w:r>
        <w:rPr>
          <w:rFonts w:hint="eastAsia"/>
        </w:rPr>
        <w:t>　　第一节 干细胞行业界定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干细胞行业发展成熟度分析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2019-2024年中国干细胞企业PEST（环境）分析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第三章 干细胞行业技术分析</w:t>
      </w:r>
      <w:r>
        <w:rPr>
          <w:rFonts w:hint="eastAsia"/>
        </w:rPr>
        <w:br/>
      </w:r>
      <w:r>
        <w:rPr>
          <w:rFonts w:hint="eastAsia"/>
        </w:rPr>
        <w:t>　　第一节 干细胞行业技术发展现状</w:t>
      </w:r>
      <w:r>
        <w:rPr>
          <w:rFonts w:hint="eastAsia"/>
        </w:rPr>
        <w:br/>
      </w:r>
      <w:r>
        <w:rPr>
          <w:rFonts w:hint="eastAsia"/>
        </w:rPr>
        <w:t>　　第二节 干细胞行业治疗特点或流程</w:t>
      </w:r>
      <w:r>
        <w:rPr>
          <w:rFonts w:hint="eastAsia"/>
        </w:rPr>
        <w:br/>
      </w:r>
      <w:r>
        <w:rPr>
          <w:rFonts w:hint="eastAsia"/>
        </w:rPr>
        <w:t>　　第三节 干细胞行业技术发展趋势分析</w:t>
      </w:r>
      <w:r>
        <w:rPr>
          <w:rFonts w:hint="eastAsia"/>
        </w:rPr>
        <w:br/>
      </w:r>
      <w:r>
        <w:rPr>
          <w:rFonts w:hint="eastAsia"/>
        </w:rPr>
        <w:br/>
      </w:r>
      <w:r>
        <w:rPr>
          <w:rFonts w:hint="eastAsia"/>
        </w:rPr>
        <w:t>第四章 2024年中国干细胞企业发展情况分析</w:t>
      </w:r>
      <w:r>
        <w:rPr>
          <w:rFonts w:hint="eastAsia"/>
        </w:rPr>
        <w:br/>
      </w:r>
      <w:r>
        <w:rPr>
          <w:rFonts w:hint="eastAsia"/>
        </w:rPr>
        <w:t>　　第一节 中国干细胞企业发展分析</w:t>
      </w:r>
      <w:r>
        <w:rPr>
          <w:rFonts w:hint="eastAsia"/>
        </w:rPr>
        <w:br/>
      </w:r>
      <w:r>
        <w:rPr>
          <w:rFonts w:hint="eastAsia"/>
        </w:rPr>
        <w:t>　　　　一、2024年干细胞企业运行情况及特点分析</w:t>
      </w:r>
      <w:r>
        <w:rPr>
          <w:rFonts w:hint="eastAsia"/>
        </w:rPr>
        <w:br/>
      </w:r>
      <w:r>
        <w:rPr>
          <w:rFonts w:hint="eastAsia"/>
        </w:rPr>
        <w:t>　　　　二、2024年干细胞企业投资情况分析</w:t>
      </w:r>
      <w:r>
        <w:rPr>
          <w:rFonts w:hint="eastAsia"/>
        </w:rPr>
        <w:br/>
      </w:r>
      <w:r>
        <w:rPr>
          <w:rFonts w:hint="eastAsia"/>
        </w:rPr>
        <w:t>　　　　三、中国干细胞企业产品结构分析</w:t>
      </w:r>
      <w:r>
        <w:rPr>
          <w:rFonts w:hint="eastAsia"/>
        </w:rPr>
        <w:br/>
      </w:r>
      <w:r>
        <w:rPr>
          <w:rFonts w:hint="eastAsia"/>
        </w:rPr>
        <w:t>　　　　四、中国干细胞企业与宏观经济相关性分析</w:t>
      </w:r>
      <w:r>
        <w:rPr>
          <w:rFonts w:hint="eastAsia"/>
        </w:rPr>
        <w:br/>
      </w:r>
      <w:r>
        <w:rPr>
          <w:rFonts w:hint="eastAsia"/>
        </w:rPr>
        <w:t>　　第二节 中国区域发展分析</w:t>
      </w:r>
      <w:r>
        <w:rPr>
          <w:rFonts w:hint="eastAsia"/>
        </w:rPr>
        <w:br/>
      </w:r>
      <w:r>
        <w:rPr>
          <w:rFonts w:hint="eastAsia"/>
        </w:rPr>
        <w:t>　　　　一、重点区域分布特点及变化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2024年中国干细胞市场供需调查分析</w:t>
      </w:r>
      <w:r>
        <w:rPr>
          <w:rFonts w:hint="eastAsia"/>
        </w:rPr>
        <w:br/>
      </w:r>
      <w:r>
        <w:rPr>
          <w:rFonts w:hint="eastAsia"/>
        </w:rPr>
        <w:t>　　第一节 2024年中国干细胞市场供给分析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2024年中国干细胞市场需求分析</w:t>
      </w:r>
      <w:r>
        <w:rPr>
          <w:rFonts w:hint="eastAsia"/>
        </w:rPr>
        <w:br/>
      </w:r>
      <w:r>
        <w:rPr>
          <w:rFonts w:hint="eastAsia"/>
        </w:rPr>
        <w:t>　　　　一、产品市场需求</w:t>
      </w:r>
      <w:r>
        <w:rPr>
          <w:rFonts w:hint="eastAsia"/>
        </w:rPr>
        <w:br/>
      </w:r>
      <w:r>
        <w:rPr>
          <w:rFonts w:hint="eastAsia"/>
        </w:rPr>
        <w:t>　　　　二、需求人群</w:t>
      </w:r>
      <w:r>
        <w:rPr>
          <w:rFonts w:hint="eastAsia"/>
        </w:rPr>
        <w:br/>
      </w:r>
      <w:r>
        <w:rPr>
          <w:rFonts w:hint="eastAsia"/>
        </w:rPr>
        <w:t>　　　　三、需求特征</w:t>
      </w:r>
      <w:r>
        <w:rPr>
          <w:rFonts w:hint="eastAsia"/>
        </w:rPr>
        <w:br/>
      </w:r>
      <w:r>
        <w:rPr>
          <w:rFonts w:hint="eastAsia"/>
        </w:rPr>
        <w:t>　　　　四、需求市场规模</w:t>
      </w:r>
      <w:r>
        <w:rPr>
          <w:rFonts w:hint="eastAsia"/>
        </w:rPr>
        <w:br/>
      </w:r>
      <w:r>
        <w:rPr>
          <w:rFonts w:hint="eastAsia"/>
        </w:rPr>
        <w:t>　　　　五、需求应用方向</w:t>
      </w:r>
      <w:r>
        <w:rPr>
          <w:rFonts w:hint="eastAsia"/>
        </w:rPr>
        <w:br/>
      </w:r>
      <w:r>
        <w:rPr>
          <w:rFonts w:hint="eastAsia"/>
        </w:rPr>
        <w:br/>
      </w:r>
      <w:r>
        <w:rPr>
          <w:rFonts w:hint="eastAsia"/>
        </w:rPr>
        <w:t>第六章 2024年干细胞企业市场竞争格局分析</w:t>
      </w:r>
      <w:r>
        <w:rPr>
          <w:rFonts w:hint="eastAsia"/>
        </w:rPr>
        <w:br/>
      </w:r>
      <w:r>
        <w:rPr>
          <w:rFonts w:hint="eastAsia"/>
        </w:rPr>
        <w:t>　　第一节 2024年中国干细胞企业集中度分析</w:t>
      </w:r>
      <w:r>
        <w:rPr>
          <w:rFonts w:hint="eastAsia"/>
        </w:rPr>
        <w:br/>
      </w:r>
      <w:r>
        <w:rPr>
          <w:rFonts w:hint="eastAsia"/>
        </w:rPr>
        <w:t>　　第二节 2024年中国干细胞企业竞争环境分析</w:t>
      </w:r>
      <w:r>
        <w:rPr>
          <w:rFonts w:hint="eastAsia"/>
        </w:rPr>
        <w:br/>
      </w:r>
      <w:r>
        <w:rPr>
          <w:rFonts w:hint="eastAsia"/>
        </w:rPr>
        <w:t>　　第三节 2024年中国干细胞企业格局以及竞争态势分析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2024年中国干细胞企业主要优势企业竞争力综合评价</w:t>
      </w:r>
      <w:r>
        <w:rPr>
          <w:rFonts w:hint="eastAsia"/>
        </w:rPr>
        <w:br/>
      </w:r>
      <w:r>
        <w:rPr>
          <w:rFonts w:hint="eastAsia"/>
        </w:rPr>
        <w:br/>
      </w:r>
      <w:r>
        <w:rPr>
          <w:rFonts w:hint="eastAsia"/>
        </w:rPr>
        <w:t>第七章 2024年干细胞企业主要竞争对手分析</w:t>
      </w:r>
      <w:r>
        <w:rPr>
          <w:rFonts w:hint="eastAsia"/>
        </w:rPr>
        <w:br/>
      </w:r>
      <w:r>
        <w:rPr>
          <w:rFonts w:hint="eastAsia"/>
        </w:rPr>
        <w:t>　　第一节 中源协和干细胞生物工程股份公司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第二节 冠昊生物科技股份有限公司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第三节 广州赛莱拉干细胞科技股份有限公司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第四节 南华生物医药股份有限公司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第五节 九芝堂股份有限公司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第六节 天晴干细胞股份有限公司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第七节 顺昊细胞生物技术（天津）股份有限公司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t>　　第八节 浙江我武生物科技股份有限公司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四、企业成长能力分析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八、发展战略分析</w:t>
      </w:r>
      <w:r>
        <w:rPr>
          <w:rFonts w:hint="eastAsia"/>
        </w:rPr>
        <w:br/>
      </w:r>
      <w:r>
        <w:rPr>
          <w:rFonts w:hint="eastAsia"/>
        </w:rPr>
        <w:br/>
      </w:r>
      <w:r>
        <w:rPr>
          <w:rFonts w:hint="eastAsia"/>
        </w:rPr>
        <w:t>第八章 2024-2030年干细胞产业投资机会及投资策略分析</w:t>
      </w:r>
      <w:r>
        <w:rPr>
          <w:rFonts w:hint="eastAsia"/>
        </w:rPr>
        <w:br/>
      </w:r>
      <w:r>
        <w:rPr>
          <w:rFonts w:hint="eastAsia"/>
        </w:rPr>
        <w:t>　　第一节 2024-2030年干细胞企业区域投资机会</w:t>
      </w:r>
      <w:r>
        <w:rPr>
          <w:rFonts w:hint="eastAsia"/>
        </w:rPr>
        <w:br/>
      </w:r>
      <w:r>
        <w:rPr>
          <w:rFonts w:hint="eastAsia"/>
        </w:rPr>
        <w:t>　　第二节 2024-2030年干细胞企业主要产品投资机会</w:t>
      </w:r>
      <w:r>
        <w:rPr>
          <w:rFonts w:hint="eastAsia"/>
        </w:rPr>
        <w:br/>
      </w:r>
      <w:r>
        <w:rPr>
          <w:rFonts w:hint="eastAsia"/>
        </w:rPr>
        <w:t>　　第三节 2024-2030年干细胞企业出口市场投资机会</w:t>
      </w:r>
      <w:r>
        <w:rPr>
          <w:rFonts w:hint="eastAsia"/>
        </w:rPr>
        <w:br/>
      </w:r>
      <w:r>
        <w:rPr>
          <w:rFonts w:hint="eastAsia"/>
        </w:rPr>
        <w:t>　　第四节 2024-2030年中国干细胞企业投资策略分析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四、促销策略</w:t>
      </w:r>
      <w:r>
        <w:rPr>
          <w:rFonts w:hint="eastAsia"/>
        </w:rPr>
        <w:br/>
      </w:r>
      <w:r>
        <w:rPr>
          <w:rFonts w:hint="eastAsia"/>
        </w:rPr>
        <w:t>　　　　五、技术策略</w:t>
      </w:r>
      <w:r>
        <w:rPr>
          <w:rFonts w:hint="eastAsia"/>
        </w:rPr>
        <w:br/>
      </w:r>
      <w:r>
        <w:rPr>
          <w:rFonts w:hint="eastAsia"/>
        </w:rPr>
        <w:br/>
      </w:r>
      <w:r>
        <w:rPr>
          <w:rFonts w:hint="eastAsia"/>
        </w:rPr>
        <w:t>第九章 干细胞行业观点综述及专家建议</w:t>
      </w:r>
      <w:r>
        <w:rPr>
          <w:rFonts w:hint="eastAsia"/>
        </w:rPr>
        <w:br/>
      </w:r>
      <w:r>
        <w:rPr>
          <w:rFonts w:hint="eastAsia"/>
        </w:rPr>
        <w:t>　　第一节 行业观点综述</w:t>
      </w:r>
      <w:r>
        <w:rPr>
          <w:rFonts w:hint="eastAsia"/>
        </w:rPr>
        <w:br/>
      </w:r>
      <w:r>
        <w:rPr>
          <w:rFonts w:hint="eastAsia"/>
        </w:rPr>
        <w:t>　　第二节 中.智.林 专家投资建议</w:t>
      </w:r>
      <w:r>
        <w:rPr>
          <w:rFonts w:hint="eastAsia"/>
        </w:rPr>
        <w:br/>
      </w:r>
      <w:r>
        <w:rPr>
          <w:rFonts w:hint="eastAsia"/>
        </w:rPr>
        <w:br/>
      </w:r>
      <w:r>
        <w:rPr>
          <w:rFonts w:hint="eastAsia"/>
        </w:rPr>
        <w:t>图表目录</w:t>
      </w:r>
      <w:r>
        <w:rPr>
          <w:rFonts w:hint="eastAsia"/>
        </w:rPr>
        <w:br/>
      </w:r>
      <w:r>
        <w:rPr>
          <w:rFonts w:hint="eastAsia"/>
        </w:rPr>
        <w:t>　　图表 干细胞行业现状</w:t>
      </w:r>
      <w:r>
        <w:rPr>
          <w:rFonts w:hint="eastAsia"/>
        </w:rPr>
        <w:br/>
      </w:r>
      <w:r>
        <w:rPr>
          <w:rFonts w:hint="eastAsia"/>
        </w:rPr>
        <w:t>　　图表 干细胞行业产业链调研</w:t>
      </w:r>
      <w:r>
        <w:rPr>
          <w:rFonts w:hint="eastAsia"/>
        </w:rPr>
        <w:br/>
      </w:r>
      <w:r>
        <w:rPr>
          <w:rFonts w:hint="eastAsia"/>
        </w:rPr>
        <w:t>　　……</w:t>
      </w:r>
      <w:r>
        <w:rPr>
          <w:rFonts w:hint="eastAsia"/>
        </w:rPr>
        <w:br/>
      </w:r>
      <w:r>
        <w:rPr>
          <w:rFonts w:hint="eastAsia"/>
        </w:rPr>
        <w:t>　　图表 2019-2024年干细胞行业市场容量统计</w:t>
      </w:r>
      <w:r>
        <w:rPr>
          <w:rFonts w:hint="eastAsia"/>
        </w:rPr>
        <w:br/>
      </w:r>
      <w:r>
        <w:rPr>
          <w:rFonts w:hint="eastAsia"/>
        </w:rPr>
        <w:t>　　图表 2019-2024年中国干细胞行业市场规模情况</w:t>
      </w:r>
      <w:r>
        <w:rPr>
          <w:rFonts w:hint="eastAsia"/>
        </w:rPr>
        <w:br/>
      </w:r>
      <w:r>
        <w:rPr>
          <w:rFonts w:hint="eastAsia"/>
        </w:rPr>
        <w:t>　　图表 干细胞行业动态</w:t>
      </w:r>
      <w:r>
        <w:rPr>
          <w:rFonts w:hint="eastAsia"/>
        </w:rPr>
        <w:br/>
      </w:r>
      <w:r>
        <w:rPr>
          <w:rFonts w:hint="eastAsia"/>
        </w:rPr>
        <w:t>　　图表 2019-2024年中国干细胞行业销售收入统计</w:t>
      </w:r>
      <w:r>
        <w:rPr>
          <w:rFonts w:hint="eastAsia"/>
        </w:rPr>
        <w:br/>
      </w:r>
      <w:r>
        <w:rPr>
          <w:rFonts w:hint="eastAsia"/>
        </w:rPr>
        <w:t>　　图表 2019-2024年中国干细胞行业盈利统计</w:t>
      </w:r>
      <w:r>
        <w:rPr>
          <w:rFonts w:hint="eastAsia"/>
        </w:rPr>
        <w:br/>
      </w:r>
      <w:r>
        <w:rPr>
          <w:rFonts w:hint="eastAsia"/>
        </w:rPr>
        <w:t>　　图表 2019-2024年中国干细胞行业利润总额</w:t>
      </w:r>
      <w:r>
        <w:rPr>
          <w:rFonts w:hint="eastAsia"/>
        </w:rPr>
        <w:br/>
      </w:r>
      <w:r>
        <w:rPr>
          <w:rFonts w:hint="eastAsia"/>
        </w:rPr>
        <w:t>　　图表 2019-2024年中国干细胞行业企业数量统计</w:t>
      </w:r>
      <w:r>
        <w:rPr>
          <w:rFonts w:hint="eastAsia"/>
        </w:rPr>
        <w:br/>
      </w:r>
      <w:r>
        <w:rPr>
          <w:rFonts w:hint="eastAsia"/>
        </w:rPr>
        <w:t>　　图表 2019-2024年中国干细胞行业竞争力分析</w:t>
      </w:r>
      <w:r>
        <w:rPr>
          <w:rFonts w:hint="eastAsia"/>
        </w:rPr>
        <w:br/>
      </w:r>
      <w:r>
        <w:rPr>
          <w:rFonts w:hint="eastAsia"/>
        </w:rPr>
        <w:t>　　……</w:t>
      </w:r>
      <w:r>
        <w:rPr>
          <w:rFonts w:hint="eastAsia"/>
        </w:rPr>
        <w:br/>
      </w:r>
      <w:r>
        <w:rPr>
          <w:rFonts w:hint="eastAsia"/>
        </w:rPr>
        <w:t>　　图表 2019-2024年中国干细胞行业盈利能力分析</w:t>
      </w:r>
      <w:r>
        <w:rPr>
          <w:rFonts w:hint="eastAsia"/>
        </w:rPr>
        <w:br/>
      </w:r>
      <w:r>
        <w:rPr>
          <w:rFonts w:hint="eastAsia"/>
        </w:rPr>
        <w:t>　　图表 2019-2024年中国干细胞行业运营能力分析</w:t>
      </w:r>
      <w:r>
        <w:rPr>
          <w:rFonts w:hint="eastAsia"/>
        </w:rPr>
        <w:br/>
      </w:r>
      <w:r>
        <w:rPr>
          <w:rFonts w:hint="eastAsia"/>
        </w:rPr>
        <w:t>　　图表 2019-2024年中国干细胞行业偿债能力分析</w:t>
      </w:r>
      <w:r>
        <w:rPr>
          <w:rFonts w:hint="eastAsia"/>
        </w:rPr>
        <w:br/>
      </w:r>
      <w:r>
        <w:rPr>
          <w:rFonts w:hint="eastAsia"/>
        </w:rPr>
        <w:t>　　图表 2019-2024年中国干细胞行业发展能力分析</w:t>
      </w:r>
      <w:r>
        <w:rPr>
          <w:rFonts w:hint="eastAsia"/>
        </w:rPr>
        <w:br/>
      </w:r>
      <w:r>
        <w:rPr>
          <w:rFonts w:hint="eastAsia"/>
        </w:rPr>
        <w:t>　　图表 2019-2024年中国干细胞行业经营效益分析</w:t>
      </w:r>
      <w:r>
        <w:rPr>
          <w:rFonts w:hint="eastAsia"/>
        </w:rPr>
        <w:br/>
      </w:r>
      <w:r>
        <w:rPr>
          <w:rFonts w:hint="eastAsia"/>
        </w:rPr>
        <w:t>　　图表 干细胞行业竞争对手分析</w:t>
      </w:r>
      <w:r>
        <w:rPr>
          <w:rFonts w:hint="eastAsia"/>
        </w:rPr>
        <w:br/>
      </w:r>
      <w:r>
        <w:rPr>
          <w:rFonts w:hint="eastAsia"/>
        </w:rPr>
        <w:t>　　图表 **地区干细胞市场规模</w:t>
      </w:r>
      <w:r>
        <w:rPr>
          <w:rFonts w:hint="eastAsia"/>
        </w:rPr>
        <w:br/>
      </w:r>
      <w:r>
        <w:rPr>
          <w:rFonts w:hint="eastAsia"/>
        </w:rPr>
        <w:t>　　图表 **地区干细胞行业市场需求</w:t>
      </w:r>
      <w:r>
        <w:rPr>
          <w:rFonts w:hint="eastAsia"/>
        </w:rPr>
        <w:br/>
      </w:r>
      <w:r>
        <w:rPr>
          <w:rFonts w:hint="eastAsia"/>
        </w:rPr>
        <w:t>　　图表 **地区干细胞市场调研</w:t>
      </w:r>
      <w:r>
        <w:rPr>
          <w:rFonts w:hint="eastAsia"/>
        </w:rPr>
        <w:br/>
      </w:r>
      <w:r>
        <w:rPr>
          <w:rFonts w:hint="eastAsia"/>
        </w:rPr>
        <w:t>　　图表 **地区干细胞行业市场需求分析</w:t>
      </w:r>
      <w:r>
        <w:rPr>
          <w:rFonts w:hint="eastAsia"/>
        </w:rPr>
        <w:br/>
      </w:r>
      <w:r>
        <w:rPr>
          <w:rFonts w:hint="eastAsia"/>
        </w:rPr>
        <w:t>　　图表 **地区干细胞市场规模</w:t>
      </w:r>
      <w:r>
        <w:rPr>
          <w:rFonts w:hint="eastAsia"/>
        </w:rPr>
        <w:br/>
      </w:r>
      <w:r>
        <w:rPr>
          <w:rFonts w:hint="eastAsia"/>
        </w:rPr>
        <w:t>　　图表 **地区干细胞行业市场需求</w:t>
      </w:r>
      <w:r>
        <w:rPr>
          <w:rFonts w:hint="eastAsia"/>
        </w:rPr>
        <w:br/>
      </w:r>
      <w:r>
        <w:rPr>
          <w:rFonts w:hint="eastAsia"/>
        </w:rPr>
        <w:t>　　图表 **地区干细胞市场调研</w:t>
      </w:r>
      <w:r>
        <w:rPr>
          <w:rFonts w:hint="eastAsia"/>
        </w:rPr>
        <w:br/>
      </w:r>
      <w:r>
        <w:rPr>
          <w:rFonts w:hint="eastAsia"/>
        </w:rPr>
        <w:t>　　图表 **地区干细胞行业市场需求分析</w:t>
      </w:r>
      <w:r>
        <w:rPr>
          <w:rFonts w:hint="eastAsia"/>
        </w:rPr>
        <w:br/>
      </w:r>
      <w:r>
        <w:rPr>
          <w:rFonts w:hint="eastAsia"/>
        </w:rPr>
        <w:t>　　……</w:t>
      </w:r>
      <w:r>
        <w:rPr>
          <w:rFonts w:hint="eastAsia"/>
        </w:rPr>
        <w:br/>
      </w:r>
      <w:r>
        <w:rPr>
          <w:rFonts w:hint="eastAsia"/>
        </w:rPr>
        <w:t>　　图表 干细胞重点企业（一）基本信息</w:t>
      </w:r>
      <w:r>
        <w:rPr>
          <w:rFonts w:hint="eastAsia"/>
        </w:rPr>
        <w:br/>
      </w:r>
      <w:r>
        <w:rPr>
          <w:rFonts w:hint="eastAsia"/>
        </w:rPr>
        <w:t>　　图表 干细胞重点企业（一）经营情况分析</w:t>
      </w:r>
      <w:r>
        <w:rPr>
          <w:rFonts w:hint="eastAsia"/>
        </w:rPr>
        <w:br/>
      </w:r>
      <w:r>
        <w:rPr>
          <w:rFonts w:hint="eastAsia"/>
        </w:rPr>
        <w:t>　　图表 干细胞重点企业（一）盈利能力情况</w:t>
      </w:r>
      <w:r>
        <w:rPr>
          <w:rFonts w:hint="eastAsia"/>
        </w:rPr>
        <w:br/>
      </w:r>
      <w:r>
        <w:rPr>
          <w:rFonts w:hint="eastAsia"/>
        </w:rPr>
        <w:t>　　图表 干细胞重点企业（一）偿债能力情况</w:t>
      </w:r>
      <w:r>
        <w:rPr>
          <w:rFonts w:hint="eastAsia"/>
        </w:rPr>
        <w:br/>
      </w:r>
      <w:r>
        <w:rPr>
          <w:rFonts w:hint="eastAsia"/>
        </w:rPr>
        <w:t>　　图表 干细胞重点企业（一）运营能力情况</w:t>
      </w:r>
      <w:r>
        <w:rPr>
          <w:rFonts w:hint="eastAsia"/>
        </w:rPr>
        <w:br/>
      </w:r>
      <w:r>
        <w:rPr>
          <w:rFonts w:hint="eastAsia"/>
        </w:rPr>
        <w:t>　　图表 干细胞重点企业（一）成长能力情况</w:t>
      </w:r>
      <w:r>
        <w:rPr>
          <w:rFonts w:hint="eastAsia"/>
        </w:rPr>
        <w:br/>
      </w:r>
      <w:r>
        <w:rPr>
          <w:rFonts w:hint="eastAsia"/>
        </w:rPr>
        <w:t>　　图表 干细胞重点企业（二）基本信息</w:t>
      </w:r>
      <w:r>
        <w:rPr>
          <w:rFonts w:hint="eastAsia"/>
        </w:rPr>
        <w:br/>
      </w:r>
      <w:r>
        <w:rPr>
          <w:rFonts w:hint="eastAsia"/>
        </w:rPr>
        <w:t>　　图表 干细胞重点企业（二）经营情况分析</w:t>
      </w:r>
      <w:r>
        <w:rPr>
          <w:rFonts w:hint="eastAsia"/>
        </w:rPr>
        <w:br/>
      </w:r>
      <w:r>
        <w:rPr>
          <w:rFonts w:hint="eastAsia"/>
        </w:rPr>
        <w:t>　　图表 干细胞重点企业（二）盈利能力情况</w:t>
      </w:r>
      <w:r>
        <w:rPr>
          <w:rFonts w:hint="eastAsia"/>
        </w:rPr>
        <w:br/>
      </w:r>
      <w:r>
        <w:rPr>
          <w:rFonts w:hint="eastAsia"/>
        </w:rPr>
        <w:t>　　图表 干细胞重点企业（二）偿债能力情况</w:t>
      </w:r>
      <w:r>
        <w:rPr>
          <w:rFonts w:hint="eastAsia"/>
        </w:rPr>
        <w:br/>
      </w:r>
      <w:r>
        <w:rPr>
          <w:rFonts w:hint="eastAsia"/>
        </w:rPr>
        <w:t>　　图表 干细胞重点企业（二）运营能力情况</w:t>
      </w:r>
      <w:r>
        <w:rPr>
          <w:rFonts w:hint="eastAsia"/>
        </w:rPr>
        <w:br/>
      </w:r>
      <w:r>
        <w:rPr>
          <w:rFonts w:hint="eastAsia"/>
        </w:rPr>
        <w:t>　　图表 干细胞重点企业（二）成长能力情况</w:t>
      </w:r>
      <w:r>
        <w:rPr>
          <w:rFonts w:hint="eastAsia"/>
        </w:rPr>
        <w:br/>
      </w:r>
      <w:r>
        <w:rPr>
          <w:rFonts w:hint="eastAsia"/>
        </w:rPr>
        <w:t>　　……</w:t>
      </w:r>
      <w:r>
        <w:rPr>
          <w:rFonts w:hint="eastAsia"/>
        </w:rPr>
        <w:br/>
      </w:r>
      <w:r>
        <w:rPr>
          <w:rFonts w:hint="eastAsia"/>
        </w:rPr>
        <w:t>　　图表 2024-2030年中国干细胞行业信息化</w:t>
      </w:r>
      <w:r>
        <w:rPr>
          <w:rFonts w:hint="eastAsia"/>
        </w:rPr>
        <w:br/>
      </w:r>
      <w:r>
        <w:rPr>
          <w:rFonts w:hint="eastAsia"/>
        </w:rPr>
        <w:t>　　图表 2024-2030年中国干细胞行业市场容量预测</w:t>
      </w:r>
      <w:r>
        <w:rPr>
          <w:rFonts w:hint="eastAsia"/>
        </w:rPr>
        <w:br/>
      </w:r>
      <w:r>
        <w:rPr>
          <w:rFonts w:hint="eastAsia"/>
        </w:rPr>
        <w:t>　　图表 2024-2030年中国干细胞行业市场规模预测</w:t>
      </w:r>
      <w:r>
        <w:rPr>
          <w:rFonts w:hint="eastAsia"/>
        </w:rPr>
        <w:br/>
      </w:r>
      <w:r>
        <w:rPr>
          <w:rFonts w:hint="eastAsia"/>
        </w:rPr>
        <w:t>　　图表 2024-2030年中国干细胞行业风险分析</w:t>
      </w:r>
      <w:r>
        <w:rPr>
          <w:rFonts w:hint="eastAsia"/>
        </w:rPr>
        <w:br/>
      </w:r>
      <w:r>
        <w:rPr>
          <w:rFonts w:hint="eastAsia"/>
        </w:rPr>
        <w:t>　　图表 2024-2030年中国干细胞市场前景分析</w:t>
      </w:r>
      <w:r>
        <w:rPr>
          <w:rFonts w:hint="eastAsia"/>
        </w:rPr>
        <w:br/>
      </w:r>
      <w:r>
        <w:rPr>
          <w:rFonts w:hint="eastAsia"/>
        </w:rPr>
        <w:t>　　图表 2024-2030年中国干细胞行业发展趋势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4655929ec4284" w:history="1">
        <w:r>
          <w:rPr>
            <w:rStyle w:val="Hyperlink"/>
          </w:rPr>
          <w:t>2024-2030年中国干细胞市场调查研究及前景趋势分析</w:t>
        </w:r>
      </w:hyperlink>
      <w:r>
        <w:rPr>
          <w:color w:val="C00000"/>
        </w:rPr>
        <w:t>》，报告编号：</w:t>
      </w:r>
      <w:r>
        <w:rPr>
          <w:rFonts w:hint="eastAsia"/>
          <w:color w:val="C00000"/>
        </w:rPr>
        <w:t>3382829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4655929ec4284" w:history="1">
        <w:r>
          <w:rPr>
            <w:rStyle w:val="Hyperlink"/>
          </w:rPr>
          <w:t>https://www.20087.com/9/82/GanXiBaoFaZhanQuShiFenXi.html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c2d8c43a847e4" w:history="1">
      <w:r>
        <w:rPr>
          <w:rStyle w:val="Hyperlink"/>
        </w:rPr>
        <w:t>2024-2030年中国干细胞市场调查研究及前景趋势分析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nXiBaoFaZhanQuShiFenXi.html" TargetMode="External" Id="R8674655929ec4284" /></Relationships>
</file>

<file path=word/_rels/header2.xml.rels>&#65279;<?xml version="1.0" encoding="utf-8"?><Relationships xmlns="http://schemas.openxmlformats.org/package/2006/relationships"><Relationship Type="http://schemas.openxmlformats.org/officeDocument/2006/relationships/hyperlink" Target="https://www.20087.com/9/82/GanXiBaoFaZhanQuShiFenXi.html" TargetMode="External" Id="R9dfc2d8c43a8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2024-05-22T08:53:00Z</dcterms:created>
  <dcterms:modified xsi:type="dcterms:W3CDTF">2024-05-22T09:53:00Z</dcterms:modified>
  <dc:subject>2024-2030年中国干细胞市场调查研究及前景趋势分析</dc:subject>
  <dc:title>2024-2030年中国干细胞市场调查研究及前景趋势分析</dc:title>
  <cp:keywords>2024-2030年中国干细胞市场调查研究及前景趋势分析</cp:keywords>
  <dc:description>2024-2030年中国干细胞市场调查研究及前景趋势分析</dc:description>
</cp:coreProperties>
</file>