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5ca8498b764da0" w:history="1">
              <w:r>
                <w:rPr>
                  <w:rStyle w:val="Hyperlink"/>
                </w:rPr>
                <w:t>2026-2032年全球与中国活细胞成像设备行业研究分析及前景趋势报告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5ca8498b764da0" w:history="1">
              <w:r>
                <w:rPr>
                  <w:rStyle w:val="Hyperlink"/>
                </w:rPr>
                <w:t>2026-2032年全球与中国活细胞成像设备行业研究分析及前景趋势报告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5ca8498b764da0" w:history="1">
                <w:r>
                  <w:rPr>
                    <w:rStyle w:val="Hyperlink"/>
                  </w:rPr>
                  <w:t>https://www.20087.com/9/62/HuoXiBaoChengXiangSheBeiQianJing.html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细胞成像设备用于在接近生理条件下实时观察细胞形态、运动、分裂、信号传导和药物响应，涵盖宽场荧光、共聚焦、双光子、高内涵筛选、时间序列成像及培养箱集成成像系统。当前行业受药物发现、肿瘤研究、干细胞与再生医学、免疫学和精准医疗需求推动，高通量、长时程、低光毒性和高分辨率成为主要技术诉求。人工智能图像分析、自动化样本处理和环境控制模块提升了数据产出效率，但设备成本较高、操作复杂、数据分析门槛高以及跨平台标准化不足仍限制部分机构普及。</w:t>
      </w:r>
      <w:r>
        <w:rPr>
          <w:rFonts w:hint="eastAsia"/>
        </w:rPr>
        <w:br/>
      </w:r>
      <w:r>
        <w:rPr>
          <w:rFonts w:hint="eastAsia"/>
        </w:rPr>
        <w:t>　　未来，活细胞成像设备将向高通量自动化、三维多模态、低光毒性成像和AI驱动分析方向发展。市场调研网指出，高内涵筛选与时间序列成像将更深度融入药物研发流程，单细胞动态分析和类器官成像需求提升会推动三维成像、长时程培养和微流控集成方案发展。软件层面，机器学习将用于细胞分割、表型识别、轨迹追踪和质量控制，降低人工判读负担。设备形态可能进一步向模块化、紧凑型和分析一体化平台演进，具备光学平台、环境控制、图像算法和应用服务能力的供应商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5ca8498b764da0" w:history="1">
        <w:r>
          <w:rPr>
            <w:rStyle w:val="Hyperlink"/>
          </w:rPr>
          <w:t>2026-2032年全球与中国活细胞成像设备行业研究分析及前景趋势报告</w:t>
        </w:r>
      </w:hyperlink>
      <w:r>
        <w:rPr>
          <w:rFonts w:hint="eastAsia"/>
        </w:rPr>
        <w:t>》，2025年活细胞成像设备行业市场规模达 亿元，预计2032年市场规模将达 亿元，期间年均复合增长率（CAGR）达 %。报告基于国家统计局及相关行业协会的权威数据，系统分析了活细胞成像设备行业的市场规模、产业链结构及技术现状，并对活细胞成像设备发展趋势与市场前景进行了科学预测。报告重点解读了行业重点企业的竞争策略与品牌影响力，全面评估了活细胞成像设备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活细胞成像设备市场概述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按照不同产品类型，活细胞成像设备主要可以分为如下几个类别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全球不同产品类型活细胞成像设备销售额增长趋势2021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培养箱内置式成像系统</w:t>
      </w:r>
      <w:r>
        <w:rPr>
          <w:rFonts w:hint="eastAsia"/>
        </w:rPr>
        <w:br/>
      </w:r>
      <w:r>
        <w:rPr>
          <w:rFonts w:hint="eastAsia"/>
        </w:rPr>
        <w:t>　　　　1.2.3 集成环境舱式成像系统</w:t>
      </w:r>
      <w:r>
        <w:rPr>
          <w:rFonts w:hint="eastAsia"/>
        </w:rPr>
        <w:br/>
      </w:r>
      <w:r>
        <w:rPr>
          <w:rFonts w:hint="eastAsia"/>
        </w:rPr>
        <w:t>　　　　1.2.4 显微镜环境控制式成像系统</w:t>
      </w:r>
      <w:r>
        <w:rPr>
          <w:rFonts w:hint="eastAsia"/>
        </w:rPr>
        <w:br/>
      </w:r>
      <w:r>
        <w:rPr>
          <w:rFonts w:hint="eastAsia"/>
        </w:rPr>
        <w:t>　　1.3 按照不同最大自动化样本位数，活细胞成像设备主要可以分为如下几个类别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全球不同最大自动化样本位数活细胞成像设备销售额增长趋势2021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1个样本位</w:t>
      </w:r>
      <w:r>
        <w:rPr>
          <w:rFonts w:hint="eastAsia"/>
        </w:rPr>
        <w:br/>
      </w:r>
      <w:r>
        <w:rPr>
          <w:rFonts w:hint="eastAsia"/>
        </w:rPr>
        <w:t>　　　　1.3.3 2–6个样本位</w:t>
      </w:r>
      <w:r>
        <w:rPr>
          <w:rFonts w:hint="eastAsia"/>
        </w:rPr>
        <w:br/>
      </w:r>
      <w:r>
        <w:rPr>
          <w:rFonts w:hint="eastAsia"/>
        </w:rPr>
        <w:t>　　　　1.3.4 &gt;6个样本位</w:t>
      </w:r>
      <w:r>
        <w:rPr>
          <w:rFonts w:hint="eastAsia"/>
        </w:rPr>
        <w:br/>
      </w:r>
      <w:r>
        <w:rPr>
          <w:rFonts w:hint="eastAsia"/>
        </w:rPr>
        <w:t>　　1.4 按照不同荧光通道数量，活细胞成像设备主要可以分为如下几个类别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全球不同荧光通道数量活细胞成像设备销售额增长趋势2021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无荧光通道</w:t>
      </w:r>
      <w:r>
        <w:rPr>
          <w:rFonts w:hint="eastAsia"/>
        </w:rPr>
        <w:br/>
      </w:r>
      <w:r>
        <w:rPr>
          <w:rFonts w:hint="eastAsia"/>
        </w:rPr>
        <w:t>　　　　1.4.3 1–2个荧光通道</w:t>
      </w:r>
      <w:r>
        <w:rPr>
          <w:rFonts w:hint="eastAsia"/>
        </w:rPr>
        <w:br/>
      </w:r>
      <w:r>
        <w:rPr>
          <w:rFonts w:hint="eastAsia"/>
        </w:rPr>
        <w:t>　　　　1.4.4 ≥3个荧光通道</w:t>
      </w:r>
      <w:r>
        <w:rPr>
          <w:rFonts w:hint="eastAsia"/>
        </w:rPr>
        <w:br/>
      </w:r>
      <w:r>
        <w:rPr>
          <w:rFonts w:hint="eastAsia"/>
        </w:rPr>
        <w:t>　　1.5 从不同应用，活细胞成像设备主要包括如下几个方面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全球不同应用活细胞成像设备销售额增长趋势2021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高校及科研机构</w:t>
      </w:r>
      <w:r>
        <w:rPr>
          <w:rFonts w:hint="eastAsia"/>
        </w:rPr>
        <w:br/>
      </w:r>
      <w:r>
        <w:rPr>
          <w:rFonts w:hint="eastAsia"/>
        </w:rPr>
        <w:t>　　　　1.5.3 制药及生物技术企业</w:t>
      </w:r>
      <w:r>
        <w:rPr>
          <w:rFonts w:hint="eastAsia"/>
        </w:rPr>
        <w:br/>
      </w:r>
      <w:r>
        <w:rPr>
          <w:rFonts w:hint="eastAsia"/>
        </w:rPr>
        <w:t>　　　　1.5.4 CRO及CDMO机构</w:t>
      </w:r>
      <w:r>
        <w:rPr>
          <w:rFonts w:hint="eastAsia"/>
        </w:rPr>
        <w:br/>
      </w:r>
      <w:r>
        <w:rPr>
          <w:rFonts w:hint="eastAsia"/>
        </w:rPr>
        <w:t>　　1.6 活细胞成像设备行业背景、发展历史、现状及趋势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活细胞成像设备行业目前现状分析</w:t>
      </w:r>
      <w:r>
        <w:rPr>
          <w:rFonts w:hint="eastAsia"/>
        </w:rPr>
        <w:br/>
      </w:r>
      <w:r>
        <w:rPr>
          <w:rFonts w:hint="eastAsia"/>
        </w:rPr>
        <w:t>　　　　1.6.2 活细胞成像设备发展趋势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全球活细胞成像设备总体规模分析</w:t>
      </w:r>
      <w:r>
        <w:rPr>
          <w:rFonts w:hint="eastAsia"/>
        </w:rPr>
        <w:br/>
      </w:r>
      <w:r>
        <w:rPr>
          <w:rFonts w:hint="eastAsia"/>
        </w:rPr>
        <w:t>　　2.1 全球活细胞成像设备供需现状及预测（2021-2032）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全球活细胞成像设备产能、产量、产能利用率及发展趋势（2021-2032）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全球活细胞成像设备产量、需求量及发展趋势（2021-2032）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全球主要地区活细胞成像设备产量及发展趋势（2021-2032）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全球主要地区活细胞成像设备产量（2021-2026）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全球主要地区活细胞成像设备产量（2027-2032）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全球主要地区活细胞成像设备产量市场份额（2021-2032）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中国活细胞成像设备供需现状及预测（2021-2032）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中国活细胞成像设备产能、产量、产能利用率及发展趋势（2021-2032）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中国活细胞成像设备产量、市场需求量及发展趋势（2021-2032）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全球活细胞成像设备销量及销售额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全球市场活细胞成像设备销售额（2021-2032）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全球市场活细胞成像设备价格趋势（2021-2032）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全球活细胞成像设备主要地区分析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全球主要地区活细胞成像设备市场规模分析：2021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全球主要地区活细胞成像设备销售收入及市场份额（2021-2026）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全球主要地区活细胞成像设备销售收入预测（2027-2032）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全球主要地区活细胞成像设备销量分析：2021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全球主要地区活细胞成像设备销量及市场份额预测（2027-2032）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北美市场活细胞成像设备销量、收入及增长率（2021-2032）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欧洲市场活细胞成像设备销量、收入及增长率（2021-2032）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中国市场活细胞成像设备销量、收入及增长率（2021-2032）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日本市场活细胞成像设备销量、收入及增长率（2021-2032）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东南亚市场活细胞成像设备销量、收入及增长率（2021-2032）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印度市场活细胞成像设备销量、收入及增长率（2021-2032）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全球市场主要厂商活细胞成像设备产能市场份额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全球市场主要厂商活细胞成像设备销量（2021-2026）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全球市场主要厂商活细胞成像设备销量（2021-2026）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全球市场主要厂商活细胞成像设备销售收入（2021-2026）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全球市场主要厂商活细胞成像设备销售价格（2021-2026）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2025年全球主要生产商活细胞成像设备收入排名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中国市场主要厂商活细胞成像设备销量（2021-2026）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中国市场主要厂商活细胞成像设备销量（2021-2026）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中国市场主要厂商活细胞成像设备销售收入（2021-2026）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2025年中国主要生产商活细胞成像设备收入排名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中国市场主要厂商活细胞成像设备销售价格（2021-2026）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全球主要厂商活细胞成像设备总部及产地分布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全球主要厂商成立时间及活细胞成像设备商业化日期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全球主要厂商活细胞成像设备产品类型及应用</w:t>
      </w:r>
      <w:r>
        <w:rPr>
          <w:rFonts w:hint="eastAsia"/>
        </w:rPr>
        <w:br/>
      </w:r>
      <w:r>
        <w:rPr>
          <w:rFonts w:hint="eastAsia"/>
        </w:rPr>
        <w:t>　　4.7 活细胞成像设备行业集中度、竞争程度分析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活细胞成像设备行业集中度分析：2025年全球Top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全球活细胞成像设备第一梯队、第二梯队和第三梯队生产商（品牌）及市场份额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不同产品类型活细胞成像设备分析</w:t>
      </w:r>
      <w:r>
        <w:rPr>
          <w:rFonts w:hint="eastAsia"/>
        </w:rPr>
        <w:br/>
      </w:r>
      <w:r>
        <w:rPr>
          <w:rFonts w:hint="eastAsia"/>
        </w:rPr>
        <w:t>　　6.1 全球不同产品类型活细胞成像设备销量（2021-2032）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全球不同产品类型活细胞成像设备销量预测（2027-2032）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全球不同产品类型活细胞成像设备收入及市场份额（2021-2026）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全球不同产品类型活细胞成像设备收入预测（2027-2032）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全球不同产品类型活细胞成像设备价格走势（2021-2032）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不同应用活细胞成像设备分析</w:t>
      </w:r>
      <w:r>
        <w:rPr>
          <w:rFonts w:hint="eastAsia"/>
        </w:rPr>
        <w:br/>
      </w:r>
      <w:r>
        <w:rPr>
          <w:rFonts w:hint="eastAsia"/>
        </w:rPr>
        <w:t>　　7.1 全球不同应用活细胞成像设备销量（2021-2032）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全球不同应用活细胞成像设备销量预测（2027-2032）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全球不同应用活细胞成像设备收入及市场份额（2021-2026）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全球不同应用活细胞成像设备收入预测（2027-2032）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全球不同应用活细胞成像设备价格走势（2021-2032）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活细胞成像设备产业链分析</w:t>
      </w:r>
      <w:r>
        <w:rPr>
          <w:rFonts w:hint="eastAsia"/>
        </w:rPr>
        <w:br/>
      </w:r>
      <w:r>
        <w:rPr>
          <w:rFonts w:hint="eastAsia"/>
        </w:rPr>
        <w:t>　　8.2 活细胞成像设备工艺制造技术分析</w:t>
      </w:r>
      <w:r>
        <w:rPr>
          <w:rFonts w:hint="eastAsia"/>
        </w:rPr>
        <w:br/>
      </w:r>
      <w:r>
        <w:rPr>
          <w:rFonts w:hint="eastAsia"/>
        </w:rPr>
        <w:t>　　8.3 活细胞成像设备产业上游供应分析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活细胞成像设备下游客户分析</w:t>
      </w:r>
      <w:r>
        <w:rPr>
          <w:rFonts w:hint="eastAsia"/>
        </w:rPr>
        <w:br/>
      </w:r>
      <w:r>
        <w:rPr>
          <w:rFonts w:hint="eastAsia"/>
        </w:rPr>
        <w:t>　　8.5 活细胞成像设备销售渠道分析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活细胞成像设备行业发展机遇及主要驱动因素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活细胞成像设备行业发展面临的风险</w:t>
      </w:r>
      <w:r>
        <w:rPr>
          <w:rFonts w:hint="eastAsia"/>
        </w:rPr>
        <w:br/>
      </w:r>
      <w:r>
        <w:rPr>
          <w:rFonts w:hint="eastAsia"/>
        </w:rPr>
        <w:t>　　9.3 活细胞成像设备行业政策分析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全球不同产品类型活细胞成像设备销售额增长（CAGR）趋势2021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全球不同最大自动化样本位数活细胞成像设备销售额增长（CAGR）趋势2021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全球不同荧光通道数量活细胞成像设备销售额增长（CAGR）趋势2021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活细胞成像设备行业目前发展现状</w:t>
      </w:r>
      <w:r>
        <w:rPr>
          <w:rFonts w:hint="eastAsia"/>
        </w:rPr>
        <w:br/>
      </w:r>
      <w:r>
        <w:rPr>
          <w:rFonts w:hint="eastAsia"/>
        </w:rPr>
        <w:t>　　表 6： 活细胞成像设备发展趋势</w:t>
      </w:r>
      <w:r>
        <w:rPr>
          <w:rFonts w:hint="eastAsia"/>
        </w:rPr>
        <w:br/>
      </w:r>
      <w:r>
        <w:rPr>
          <w:rFonts w:hint="eastAsia"/>
        </w:rPr>
        <w:t>　　表 7： 全球主要地区活细胞成像设备产量增速（CAGR）：（2021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全球主要地区活细胞成像设备产量（2021-2026）&amp;（台）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全球主要地区活细胞成像设备产量（2027-2032）&amp;（台）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全球主要地区活细胞成像设备产量市场份额（2021-2026）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全球主要地区活细胞成像设备产量市场份额（2027-2032）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全球主要地区活细胞成像设备销售收入增速：（2021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全球主要地区活细胞成像设备销售收入（2021-2026）&amp;（百万美元）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全球主要地区活细胞成像设备收入（2027-2032）&amp;（百万美元）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全球主要地区活细胞成像设备收入市场份额（2027-2032）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全球主要地区活细胞成像设备销量（台）：2021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全球主要地区活细胞成像设备销量（2027-2032）&amp;（台）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全球主要地区活细胞成像设备销量份额（2027-2032）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全球市场主要厂商活细胞成像设备产能（2025-2026）&amp;（台）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全球市场主要厂商活细胞成像设备销售收入（2021-2026）&amp;（百万美元）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全球市场主要厂商活细胞成像设备销售价格（2021-2026）&amp;（千美元/台）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2025年全球主要生产商活细胞成像设备收入排名（百万美元）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中国市场主要厂商活细胞成像设备销售收入（2021-2026）&amp;（百万美元）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2025年中国主要生产商活细胞成像设备收入排名（百万美元）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中国市场主要厂商活细胞成像设备销售价格（2021-2026）&amp;（千美元/台）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全球主要厂商活细胞成像设备总部及产地分布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全球主要厂商成立时间及活细胞成像设备商业化日期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全球主要厂商活细胞成像设备产品类型及应用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2025年全球活细胞成像设备主要厂商市场地位（第一梯队、第二梯队和第三梯队）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全球活细胞成像设备市场投资、并购等现状分析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141： 全球不同产品类型活细胞成像设备销量市场份额（2021-2026）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全球不同产品类型活细胞成像设备销量预测（2027-2032）&amp;（台）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全球市场不同产品类型活细胞成像设备销量市场份额预测（2027-2032）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全球不同产品类型活细胞成像设备收入（2021-2026）&amp;（百万美元）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全球不同产品类型活细胞成像设备收入市场份额（2021-2026）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全球不同产品类型活细胞成像设备收入预测（2027-2032）&amp;（百万美元）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全球不同产品类型活细胞成像设备收入市场份额预测（2027-2032）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149： 全球不同应用活细胞成像设备销量市场份额（2021-2026）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全球不同应用活细胞成像设备销量预测（2027-2032）&amp;（台）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151： 全球市场不同应用活细胞成像设备销量市场份额预测（2027-2032）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全球不同应用活细胞成像设备收入（2021-2026）&amp;（百万美元）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全球不同应用活细胞成像设备收入市场份额（2021-2026）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全球不同应用活细胞成像设备收入预测（2027-2032）&amp;（百万美元）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全球不同应用活细胞成像设备收入市场份额预测（2027-2032）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活细胞成像设备上游原料供应商及联系方式列表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活细胞成像设备典型客户列表</w:t>
      </w:r>
      <w:r>
        <w:rPr>
          <w:rFonts w:hint="eastAsia"/>
        </w:rPr>
        <w:br/>
      </w:r>
      <w:r>
        <w:rPr>
          <w:rFonts w:hint="eastAsia"/>
        </w:rPr>
        <w:t>　　表 158： 活细胞成像设备主要销售模式及销售渠道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活细胞成像设备行业发展机遇及主要驱动因素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活细胞成像设备行业发展面临的风险</w:t>
      </w:r>
      <w:r>
        <w:rPr>
          <w:rFonts w:hint="eastAsia"/>
        </w:rPr>
        <w:br/>
      </w:r>
      <w:r>
        <w:rPr>
          <w:rFonts w:hint="eastAsia"/>
        </w:rPr>
        <w:t>　　表 161： 活细胞成像设备行业政策分析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活细胞成像设备产品图片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全球不同产品类型活细胞成像设备销售额2021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培养箱内置式成像系统产品图片</w:t>
      </w:r>
      <w:r>
        <w:rPr>
          <w:rFonts w:hint="eastAsia"/>
        </w:rPr>
        <w:br/>
      </w:r>
      <w:r>
        <w:rPr>
          <w:rFonts w:hint="eastAsia"/>
        </w:rPr>
        <w:t>　　图 5： 集成环境舱式成像系统产品图片</w:t>
      </w:r>
      <w:r>
        <w:rPr>
          <w:rFonts w:hint="eastAsia"/>
        </w:rPr>
        <w:br/>
      </w:r>
      <w:r>
        <w:rPr>
          <w:rFonts w:hint="eastAsia"/>
        </w:rPr>
        <w:t>　　图 6： 显微镜环境控制式成像系统产品图片</w:t>
      </w:r>
      <w:r>
        <w:rPr>
          <w:rFonts w:hint="eastAsia"/>
        </w:rPr>
        <w:br/>
      </w:r>
      <w:r>
        <w:rPr>
          <w:rFonts w:hint="eastAsia"/>
        </w:rPr>
        <w:t>　　图 7： 全球不同最大自动化样本位数活细胞成像设备销售额2021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全球不同最大自动化样本位数活细胞成像设备市场份额2025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1个样本位产品图片</w:t>
      </w:r>
      <w:r>
        <w:rPr>
          <w:rFonts w:hint="eastAsia"/>
        </w:rPr>
        <w:br/>
      </w:r>
      <w:r>
        <w:rPr>
          <w:rFonts w:hint="eastAsia"/>
        </w:rPr>
        <w:t>　　图 10： 2–6个样本位产品图片</w:t>
      </w:r>
      <w:r>
        <w:rPr>
          <w:rFonts w:hint="eastAsia"/>
        </w:rPr>
        <w:br/>
      </w:r>
      <w:r>
        <w:rPr>
          <w:rFonts w:hint="eastAsia"/>
        </w:rPr>
        <w:t>　　图 11： &gt;6个样本位产品图片</w:t>
      </w:r>
      <w:r>
        <w:rPr>
          <w:rFonts w:hint="eastAsia"/>
        </w:rPr>
        <w:br/>
      </w:r>
      <w:r>
        <w:rPr>
          <w:rFonts w:hint="eastAsia"/>
        </w:rPr>
        <w:t>　　图 12： 全球不同荧光通道数量活细胞成像设备销售额2021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全球不同荧光通道数量活细胞成像设备市场份额2025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无荧光通道产品图片</w:t>
      </w:r>
      <w:r>
        <w:rPr>
          <w:rFonts w:hint="eastAsia"/>
        </w:rPr>
        <w:br/>
      </w:r>
      <w:r>
        <w:rPr>
          <w:rFonts w:hint="eastAsia"/>
        </w:rPr>
        <w:t>　　图 15： 1–2个荧光通道产品图片</w:t>
      </w:r>
      <w:r>
        <w:rPr>
          <w:rFonts w:hint="eastAsia"/>
        </w:rPr>
        <w:br/>
      </w:r>
      <w:r>
        <w:rPr>
          <w:rFonts w:hint="eastAsia"/>
        </w:rPr>
        <w:t>　　图 16： ≥3个荧光通道产品图片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高校及科研机构</w:t>
      </w:r>
      <w:r>
        <w:rPr>
          <w:rFonts w:hint="eastAsia"/>
        </w:rPr>
        <w:br/>
      </w:r>
      <w:r>
        <w:rPr>
          <w:rFonts w:hint="eastAsia"/>
        </w:rPr>
        <w:t>　　图 20： 制药及生物技术企业</w:t>
      </w:r>
      <w:r>
        <w:rPr>
          <w:rFonts w:hint="eastAsia"/>
        </w:rPr>
        <w:br/>
      </w:r>
      <w:r>
        <w:rPr>
          <w:rFonts w:hint="eastAsia"/>
        </w:rPr>
        <w:t>　　图 21： CRO及CDMO机构</w:t>
      </w:r>
      <w:r>
        <w:rPr>
          <w:rFonts w:hint="eastAsia"/>
        </w:rPr>
        <w:br/>
      </w:r>
      <w:r>
        <w:rPr>
          <w:rFonts w:hint="eastAsia"/>
        </w:rPr>
        <w:t>　　图 22： 全球活细胞成像设备产能、产量、产能利用率及发展趋势（2021-2032）&amp;（台）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全球活细胞成像设备产量、需求量及发展趋势（2021-2032）&amp;（台）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全球主要地区活细胞成像设备产量（2021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全球主要地区活细胞成像设备产量市场份额（2021-2032）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中国活细胞成像设备产能、产量、产能利用率及发展趋势（2021-2032）&amp;（台）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中国活细胞成像设备产量、市场需求量及发展趋势（2021-2032）&amp;（台）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全球活细胞成像设备市场销售额及增长率：（2021-2032）&amp;（百万美元）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全球市场活细胞成像设备市场规模：2021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全球市场活细胞成像设备价格趋势（2021-2032）&amp;（千美元/台）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32： 全球主要地区活细胞成像设备销售收入（2021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全球主要地区活细胞成像设备销售收入市场份额（2021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北美市场活细胞成像设备收入及增长率（2021-2032）&amp;（百万美元）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欧洲市场活细胞成像设备收入及增长率（2021-2032）&amp;（百万美元）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中国市场活细胞成像设备收入及增长率（2021-2032）&amp;（百万美元）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日本市场活细胞成像设备收入及增长率（2021-2032）&amp;（百万美元）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东南亚市场活细胞成像设备收入及增长率（2021-2032）&amp;（百万美元）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印度市场活细胞成像设备收入及增长率（2021-2032）&amp;（百万美元）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2025年全球市场主要厂商活细胞成像设备销量市场份额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2025年全球市场主要厂商活细胞成像设备收入市场份额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2025年中国市场主要厂商活细胞成像设备销量市场份额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2025年中国市场主要厂商活细胞成像设备收入市场份额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2025年全球前五大生产商活细胞成像设备市场份额</w:t>
      </w:r>
      <w:r>
        <w:rPr>
          <w:rFonts w:hint="eastAsia"/>
        </w:rPr>
        <w:br/>
      </w:r>
      <w:r>
        <w:rPr>
          <w:rFonts w:hint="eastAsia"/>
        </w:rPr>
        <w:t>　　图 51： 2025年全球活细胞成像设备第一梯队、第二梯队和第三梯队厂商及市场份额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全球不同产品类型活细胞成像设备价格走势（2021-2032）&amp;（千美元/台）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53： 全球不同应用活细胞成像设备价格走势（2021-2032）&amp;（千美元/台）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54： 活细胞成像设备产业链</w:t>
      </w:r>
      <w:r>
        <w:rPr>
          <w:rFonts w:hint="eastAsia"/>
        </w:rPr>
        <w:br/>
      </w:r>
      <w:r>
        <w:rPr>
          <w:rFonts w:hint="eastAsia"/>
        </w:rPr>
        <w:t>　　图 55： 活细胞成像设备中国企业SWOT分析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5ca8498b764da0" w:history="1">
        <w:r>
          <w:rPr>
            <w:rStyle w:val="Hyperlink"/>
          </w:rPr>
          <w:t>2026-2032年全球与中国活细胞成像设备行业研究分析及前景趋势报告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5ca8498b764da0" w:history="1">
        <w:r>
          <w:rPr>
            <w:rStyle w:val="Hyperlink"/>
          </w:rPr>
          <w:t>https://www.20087.com/9/62/HuoXiBaoChengXiangSheBeiQianJing.html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热点：活细胞成像设备多少钱、活细胞成像仪有科学依据吗、活细胞成像技术、活细胞自动化成像显微平台、活细胞成像仪能检测什么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94202848e84a36" w:history="1">
      <w:r>
        <w:rPr>
          <w:rStyle w:val="Hyperlink"/>
        </w:rPr>
        <w:t>2026-2032年全球与中国活细胞成像设备行业研究分析及前景趋势报告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HuoXiBaoChengXiangSheBeiQianJing.html" TargetMode="External" Id="R205ca8498b764d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HuoXiBaoChengXiangSheBeiQianJing.html" TargetMode="External" Id="Rb194202848e84a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2026-09-25T07:26:24Z</dcterms:created>
  <dcterms:modified xsi:type="dcterms:W3CDTF">2026-09-25T08:26:24Z</dcterms:modified>
  <dc:subject>2026-2032年全球与中国活细胞成像设备行业研究分析及前景趋势报告</dc:subject>
  <dc:title>2026-2032年全球与中国活细胞成像设备行业研究分析及前景趋势报告</dc:title>
  <cp:keywords>2026-2032年全球与中国活细胞成像设备行业研究分析及前景趋势报告</cp:keywords>
  <dc:description>2026-2032年全球与中国活细胞成像设备行业研究分析及前景趋势报告</dc:description>
</cp:coreProperties>
</file>