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8f9bef0b40e1" w:history="1">
              <w:r>
                <w:rPr>
                  <w:rStyle w:val="Hyperlink"/>
                </w:rPr>
                <w:t>2024-2030年全球与中国外周特殊球囊行业现状及市场前景分析报告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8f9bef0b40e1" w:history="1">
              <w:r>
                <w:rPr>
                  <w:rStyle w:val="Hyperlink"/>
                </w:rPr>
                <w:t>2024-2030年全球与中国外周特殊球囊行业现状及市场前景分析报告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e8f9bef0b40e1" w:history="1">
                <w:r>
                  <w:rPr>
                    <w:rStyle w:val="Hyperlink"/>
                  </w:rPr>
                  <w:t>https://www.20087.com/0/63/WaiZhouTeShuQiuNangShiChangXianZhuangHeQianJing.html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特殊球囊是一种用于外周血管介入治疗的医疗器械，主要用于血管扩张、支架释放等操作。近年来，随着血管疾病发病率的上升和技术的进步，外周特殊球囊的需求量显著增加。目前，外周特殊球囊不仅具备良好的柔韧性和推送性，还能适应不同血管的解剖结构。此外，通过采用特殊的涂层技术和材料，这些球囊能够减少对血管壁的损伤，提高手术成功率。</w:t>
      </w:r>
      <w:r>
        <w:rPr>
          <w:rFonts w:hint="eastAsia"/>
        </w:rPr>
        <w:br/>
      </w:r>
      <w:r>
        <w:rPr>
          <w:rFonts w:hint="eastAsia"/>
        </w:rPr>
        <w:t>　　未来，外周特殊球囊将更加注重个性化和安全性。一方面，通过集成更先进的传感器和影像技术，外周特殊球囊将能够实现更加精准的定位和扩张，提高手术的精准度。另一方面，随着生物材料科学的发展，这些球囊将采用更加生物相容性的材料，减少对血管的刺激和损伤。此外，为了满足不同患者的需求，外周特殊球囊将提供更多的尺寸和形状选择，以适应不同的血管解剖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8f9bef0b40e1" w:history="1">
        <w:r>
          <w:rPr>
            <w:rStyle w:val="Hyperlink"/>
          </w:rPr>
          <w:t>2024-2030年全球与中国外周特殊球囊行业现状及市场前景分析报告</w:t>
        </w:r>
      </w:hyperlink>
      <w:r>
        <w:rPr>
          <w:rFonts w:hint="eastAsia"/>
        </w:rPr>
        <w:t>》深入剖析了外周特殊球囊产业链的整体结构，详细分析了外周特殊球囊市场规模与需求，同时探讨了外周特殊球囊价格动态及其影响因素。外周特殊球囊报告客观呈现了行业现状，科学预测了外周特殊球囊市场前景及发展趋势。在竞争格局方面，外周特殊球囊报告重点关注了行业内的重点企业，深入分析了外周特殊球囊市场竞争、集中度及品牌影响力。此外，外周特殊球囊报告还对市场进行了细分，揭示了外周特殊球囊各细分领域的增长潜力和投资机会。外周特殊球囊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外周特殊球囊市场概述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按照不同产品类型，外周特殊球囊主要可以分为如下几个类别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全球不同产品类型外周特殊球囊销售额增长趋势2019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刻痕球囊</w:t>
      </w:r>
      <w:r>
        <w:rPr>
          <w:rFonts w:hint="eastAsia"/>
        </w:rPr>
        <w:br/>
      </w:r>
      <w:r>
        <w:rPr>
          <w:rFonts w:hint="eastAsia"/>
        </w:rPr>
        <w:t>　　　　1.2.3 切割球囊</w:t>
      </w:r>
      <w:r>
        <w:rPr>
          <w:rFonts w:hint="eastAsia"/>
        </w:rPr>
        <w:br/>
      </w:r>
      <w:r>
        <w:rPr>
          <w:rFonts w:hint="eastAsia"/>
        </w:rPr>
        <w:t>　　　　1.2.4 巧克力球囊</w:t>
      </w:r>
      <w:r>
        <w:rPr>
          <w:rFonts w:hint="eastAsia"/>
        </w:rPr>
        <w:br/>
      </w:r>
      <w:r>
        <w:rPr>
          <w:rFonts w:hint="eastAsia"/>
        </w:rPr>
        <w:t>　　　　1.2.5 冲击波球囊</w:t>
      </w:r>
      <w:r>
        <w:rPr>
          <w:rFonts w:hint="eastAsia"/>
        </w:rPr>
        <w:br/>
      </w:r>
      <w:r>
        <w:rPr>
          <w:rFonts w:hint="eastAsia"/>
        </w:rPr>
        <w:t>　　1.3 从不同应用，外周特殊球囊主要包括如下几个方面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全球不同应用外周特殊球囊销售额增长趋势2019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1.4 外周特殊球囊行业背景、发展历史、现状及趋势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外周特殊球囊行业目前现状分析</w:t>
      </w:r>
      <w:r>
        <w:rPr>
          <w:rFonts w:hint="eastAsia"/>
        </w:rPr>
        <w:br/>
      </w:r>
      <w:r>
        <w:rPr>
          <w:rFonts w:hint="eastAsia"/>
        </w:rPr>
        <w:t>　　　　1.4.2 外周特殊球囊发展趋势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全球外周特殊球囊总体规模分析</w:t>
      </w:r>
      <w:r>
        <w:rPr>
          <w:rFonts w:hint="eastAsia"/>
        </w:rPr>
        <w:br/>
      </w:r>
      <w:r>
        <w:rPr>
          <w:rFonts w:hint="eastAsia"/>
        </w:rPr>
        <w:t>　　2.1 全球外周特殊球囊供需现状及预测（2019-2030）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全球外周特殊球囊产能、产量、产能利用率及发展趋势（2019-2030）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全球外周特殊球囊产量、需求量及发展趋势（2019-2030）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全球主要地区外周特殊球囊产量及发展趋势（2019-2030）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全球主要地区外周特殊球囊产量（2019-2024）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全球主要地区外周特殊球囊产量（2025-2030）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全球主要地区外周特殊球囊产量市场份额（2019-2030）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中国外周特殊球囊供需现状及预测（2019-2030）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中国外周特殊球囊产能、产量、产能利用率及发展趋势（2019-2030）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中国外周特殊球囊产量、市场需求量及发展趋势（2019-2030）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全球外周特殊球囊销量及销售额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全球市场外周特殊球囊销售额（2019-2030）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全球市场外周特殊球囊销量（2019-2030）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全球市场外周特殊球囊价格趋势（2019-2030）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全球市场主要厂商外周特殊球囊产能市场份额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全球市场主要厂商外周特殊球囊销量（2019-2024）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全球市场主要厂商外周特殊球囊销量（2019-2024）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全球市场主要厂商外周特殊球囊销售收入（2019-2024）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全球市场主要厂商外周特殊球囊销售价格（2019-2024）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2023年全球主要生产商外周特殊球囊收入排名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中国市场主要厂商外周特殊球囊销量（2019-2024）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中国市场主要厂商外周特殊球囊销量（2019-2024）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中国市场主要厂商外周特殊球囊销售收入（2019-2024）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2023年中国主要生产商外周特殊球囊收入排名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中国市场主要厂商外周特殊球囊销售价格（2019-2024）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全球主要厂商外周特殊球囊总部及产地分布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全球主要厂商成立时间及外周特殊球囊商业化日期</w:t>
      </w:r>
      <w:r>
        <w:rPr>
          <w:rFonts w:hint="eastAsia"/>
        </w:rPr>
        <w:br/>
      </w:r>
      <w:r>
        <w:rPr>
          <w:rFonts w:hint="eastAsia"/>
        </w:rPr>
        <w:t>　　3.6 全球主要厂商外周特殊球囊产品类型及应用</w:t>
      </w:r>
      <w:r>
        <w:rPr>
          <w:rFonts w:hint="eastAsia"/>
        </w:rPr>
        <w:br/>
      </w:r>
      <w:r>
        <w:rPr>
          <w:rFonts w:hint="eastAsia"/>
        </w:rPr>
        <w:t>　　3.7 外周特殊球囊行业集中度、竞争程度分析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外周特殊球囊行业集中度分析：2023年全球Top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全球外周特殊球囊第一梯队、第二梯队和第三梯队生产商（品牌）及市场份额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全球外周特殊球囊主要地区分析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全球主要地区外周特殊球囊市场规模分析：2019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全球主要地区外周特殊球囊销售收入及市场份额（2019-2024年）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全球主要地区外周特殊球囊销售收入预测（2024-2030年）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全球主要地区外周特殊球囊销量分析：2019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全球主要地区外周特殊球囊销量及市场份额（2019-2024年）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全球主要地区外周特殊球囊销量及市场份额预测（2025-2030）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北美市场外周特殊球囊销量、收入及增长率（2019-2030）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欧洲市场外周特殊球囊销量、收入及增长率（2019-2030）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中国市场外周特殊球囊销量、收入及增长率（2019-2030）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日本市场外周特殊球囊销量、收入及增长率（2019-2030）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东南亚市场外周特殊球囊销量、收入及增长率（2019-2030）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印度市场外周特殊球囊销量、收入及增长率（2019-2030）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外周特殊球囊销量、收入、价格及毛利率（2019-2024）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不同产品类型外周特殊球囊分析</w:t>
      </w:r>
      <w:r>
        <w:rPr>
          <w:rFonts w:hint="eastAsia"/>
        </w:rPr>
        <w:br/>
      </w:r>
      <w:r>
        <w:rPr>
          <w:rFonts w:hint="eastAsia"/>
        </w:rPr>
        <w:t>　　6.1 全球不同产品类型外周特殊球囊销量（2019-2030）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全球不同产品类型外周特殊球囊销量及市场份额（2019-2024）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全球不同产品类型外周特殊球囊销量预测（2025-2030）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全球不同产品类型外周特殊球囊收入（2019-2030）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全球不同产品类型外周特殊球囊收入及市场份额（2019-2024）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全球不同产品类型外周特殊球囊收入预测（2025-2030）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全球不同产品类型外周特殊球囊价格走势（2019-2030）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不同应用外周特殊球囊分析</w:t>
      </w:r>
      <w:r>
        <w:rPr>
          <w:rFonts w:hint="eastAsia"/>
        </w:rPr>
        <w:br/>
      </w:r>
      <w:r>
        <w:rPr>
          <w:rFonts w:hint="eastAsia"/>
        </w:rPr>
        <w:t>　　7.1 全球不同应用外周特殊球囊销量（2019-2030）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全球不同应用外周特殊球囊销量及市场份额（2019-2024）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全球不同应用外周特殊球囊销量预测（2025-2030）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全球不同应用外周特殊球囊收入（2019-2030）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全球不同应用外周特殊球囊收入及市场份额（2019-2024）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全球不同应用外周特殊球囊收入预测（2025-2030）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全球不同应用外周特殊球囊价格走势（2019-2030）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外周特殊球囊产业链分析</w:t>
      </w:r>
      <w:r>
        <w:rPr>
          <w:rFonts w:hint="eastAsia"/>
        </w:rPr>
        <w:br/>
      </w:r>
      <w:r>
        <w:rPr>
          <w:rFonts w:hint="eastAsia"/>
        </w:rPr>
        <w:t>　　8.2 外周特殊球囊产业上游供应分析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外周特殊球囊下游典型客户</w:t>
      </w:r>
      <w:r>
        <w:rPr>
          <w:rFonts w:hint="eastAsia"/>
        </w:rPr>
        <w:br/>
      </w:r>
      <w:r>
        <w:rPr>
          <w:rFonts w:hint="eastAsia"/>
        </w:rPr>
        <w:t>　　8.4 外周特殊球囊销售渠道分析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外周特殊球囊行业发展机遇及主要驱动因素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外周特殊球囊行业发展面临的风险</w:t>
      </w:r>
      <w:r>
        <w:rPr>
          <w:rFonts w:hint="eastAsia"/>
        </w:rPr>
        <w:br/>
      </w:r>
      <w:r>
        <w:rPr>
          <w:rFonts w:hint="eastAsia"/>
        </w:rPr>
        <w:t>　　9.3 外周特殊球囊行业政策分析</w:t>
      </w:r>
      <w:r>
        <w:rPr>
          <w:rFonts w:hint="eastAsia"/>
        </w:rPr>
        <w:br/>
      </w:r>
      <w:r>
        <w:rPr>
          <w:rFonts w:hint="eastAsia"/>
        </w:rPr>
        <w:t>　　9.4 外周特殊球囊中国企业SWOT分析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全球不同产品类型外周特殊球囊销售额增长（CAGR）趋势2019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外周特殊球囊行业目前发展现状</w:t>
      </w:r>
      <w:r>
        <w:rPr>
          <w:rFonts w:hint="eastAsia"/>
        </w:rPr>
        <w:br/>
      </w:r>
      <w:r>
        <w:rPr>
          <w:rFonts w:hint="eastAsia"/>
        </w:rPr>
        <w:t>　　表 4： 外周特殊球囊发展趋势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全球主要地区外周特殊球囊产量增速（CAGR）：（2019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全球主要地区外周特殊球囊产量（2019-2024）&amp;（千个）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全球主要地区外周特殊球囊产量（2025-2030）&amp;（千个）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全球主要地区外周特殊球囊产量市场份额（2019-2024）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全球主要地区外周特殊球囊产量（2025-2030）&amp;（千个）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全球市场主要厂商外周特殊球囊产能（2023-2024）&amp;（千个）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全球市场主要厂商外周特殊球囊销量（2019-2024）&amp;（千个）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全球市场主要厂商外周特殊球囊销量市场份额（2019-2024）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全球市场主要厂商外周特殊球囊销售收入（2019-2024）&amp;（百万美元）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全球市场主要厂商外周特殊球囊销售收入市场份额（2019-2024）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全球市场主要厂商外周特殊球囊销售价格（2019-2024）&amp;（美元/个）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2023年全球主要生产商外周特殊球囊收入排名（百万美元）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中国市场主要厂商外周特殊球囊销量（2019-2024）&amp;（千个）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中国市场主要厂商外周特殊球囊销量市场份额（2019-2024）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中国市场主要厂商外周特殊球囊销售收入（2019-2024）&amp;（百万美元）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中国市场主要厂商外周特殊球囊销售收入市场份额（2019-2024）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2023年中国主要生产商外周特殊球囊收入排名（百万美元）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中国市场主要厂商外周特殊球囊销售价格（2019-2024）&amp;（美元/个）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全球主要厂商外周特殊球囊总部及产地分布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全球主要厂商成立时间及外周特殊球囊商业化日期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全球主要厂商外周特殊球囊产品类型及应用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2023年全球外周特殊球囊主要厂商市场地位（第一梯队、第二梯队和第三梯队）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全球外周特殊球囊市场投资、并购等现状分析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全球主要地区外周特殊球囊销售收入增速：（2019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全球主要地区外周特殊球囊销售收入（2019-2024）&amp;（百万美元）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全球主要地区外周特殊球囊销售收入市场份额（2019-2024）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全球主要地区外周特殊球囊收入（2025-2030）&amp;（百万美元）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全球主要地区外周特殊球囊收入市场份额（2025-2030）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全球主要地区外周特殊球囊销量（千个）：2019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全球主要地区外周特殊球囊销量（2019-2024）&amp;（千个）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全球主要地区外周特殊球囊销量市场份额（2019-2024）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全球主要地区外周特殊球囊销量（2025-2030）&amp;（千个）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全球主要地区外周特殊球囊销量份额（2025-2030）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外周特殊球囊生产基地、销售区域、竞争对手及市场地位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外周特殊球囊产品规格、参数及市场应用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外周特殊球囊销量（千个）、收入（百万美元）、价格（美元/个）及毛利率（2019-2024）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全球不同产品类型外周特殊球囊销量（2019-2024年）&amp;（千个）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全球不同产品类型外周特殊球囊销量市场份额（2019-2024）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全球不同产品类型外周特殊球囊销量预测（2025-2030）&amp;（千个）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全球市场不同产品类型外周特殊球囊销量市场份额预测（2025-2030）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全球不同产品类型外周特殊球囊收入（2019-2024年）&amp;（百万美元）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全球不同产品类型外周特殊球囊收入市场份额（2019-2024）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全球不同产品类型外周特殊球囊收入预测（2025-2030）&amp;（百万美元）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全球不同产品类型外周特殊球囊收入市场份额预测（2025-2030）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全球不同应用外周特殊球囊销量（2019-2024年）&amp;（千个）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全球不同应用外周特殊球囊销量市场份额（2019-2024）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全球不同应用外周特殊球囊销量预测（2025-2030）&amp;（千个）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全球市场不同应用外周特殊球囊销量市场份额预测（2025-2030）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全球不同应用外周特殊球囊收入（2019-2024年）&amp;（百万美元）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全球不同应用外周特殊球囊收入市场份额（2019-2024）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全球不同应用外周特殊球囊收入预测（2025-2030）&amp;（百万美元）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全球不同应用外周特殊球囊收入市场份额预测（2025-2030）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外周特殊球囊上游原料供应商及联系方式列表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外周特殊球囊典型客户列表</w:t>
      </w:r>
      <w:r>
        <w:rPr>
          <w:rFonts w:hint="eastAsia"/>
        </w:rPr>
        <w:br/>
      </w:r>
      <w:r>
        <w:rPr>
          <w:rFonts w:hint="eastAsia"/>
        </w:rPr>
        <w:t>　　表 121： 外周特殊球囊主要销售模式及销售渠道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外周特殊球囊行业发展机遇及主要驱动因素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外周特殊球囊行业发展面临的风险</w:t>
      </w:r>
      <w:r>
        <w:rPr>
          <w:rFonts w:hint="eastAsia"/>
        </w:rPr>
        <w:br/>
      </w:r>
      <w:r>
        <w:rPr>
          <w:rFonts w:hint="eastAsia"/>
        </w:rPr>
        <w:t>　　表 124： 外周特殊球囊行业政策分析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外周特殊球囊产品图片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全球不同产品类型外周特殊球囊销售额2019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全球不同产品类型外周特殊球囊市场份额2023 &amp; 2030</w:t>
      </w:r>
      <w:r>
        <w:rPr>
          <w:rFonts w:hint="eastAsia"/>
        </w:rPr>
        <w:br/>
      </w:r>
      <w:r>
        <w:rPr>
          <w:rFonts w:hint="eastAsia"/>
        </w:rPr>
        <w:t>　　图 4： 刻痕球囊产品图片</w:t>
      </w:r>
      <w:r>
        <w:rPr>
          <w:rFonts w:hint="eastAsia"/>
        </w:rPr>
        <w:br/>
      </w:r>
      <w:r>
        <w:rPr>
          <w:rFonts w:hint="eastAsia"/>
        </w:rPr>
        <w:t>　　图 5： 切割球囊产品图片</w:t>
      </w:r>
      <w:r>
        <w:rPr>
          <w:rFonts w:hint="eastAsia"/>
        </w:rPr>
        <w:br/>
      </w:r>
      <w:r>
        <w:rPr>
          <w:rFonts w:hint="eastAsia"/>
        </w:rPr>
        <w:t>　　图 6： 巧克力球囊产品图片</w:t>
      </w:r>
      <w:r>
        <w:rPr>
          <w:rFonts w:hint="eastAsia"/>
        </w:rPr>
        <w:br/>
      </w:r>
      <w:r>
        <w:rPr>
          <w:rFonts w:hint="eastAsia"/>
        </w:rPr>
        <w:t>　　图 7： 冲击波球囊产品图片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全球不同应用外周特殊球囊市场份额2023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门诊外科中心</w:t>
      </w:r>
      <w:r>
        <w:rPr>
          <w:rFonts w:hint="eastAsia"/>
        </w:rPr>
        <w:br/>
      </w:r>
      <w:r>
        <w:rPr>
          <w:rFonts w:hint="eastAsia"/>
        </w:rPr>
        <w:t>　　图 13： 全球外周特殊球囊产能、产量、产能利用率及发展趋势（2019-2030）&amp;（千个）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全球外周特殊球囊产量、需求量及发展趋势（2019-2030）&amp;（千个）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全球主要地区外周特殊球囊产量（2019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全球主要地区外周特殊球囊产量市场份额（2019-2030）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中国外周特殊球囊产能、产量、产能利用率及发展趋势（2019-2030）&amp;（千个）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中国外周特殊球囊产量、市场需求量及发展趋势（2019-2030）&amp;（千个）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全球外周特殊球囊市场销售额及增长率：（2019-2030）&amp;（百万美元）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全球市场外周特殊球囊市场规模：2019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全球市场外周特殊球囊价格趋势（2019-2030）&amp;（美元/个）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2023年全球市场主要厂商外周特殊球囊销量市场份额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2023年全球市场主要厂商外周特殊球囊收入市场份额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2023年中国市场主要厂商外周特殊球囊销量市场份额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2023年中国市场主要厂商外周特殊球囊收入市场份额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2023年全球前五大生产商外周特殊球囊市场份额</w:t>
      </w:r>
      <w:r>
        <w:rPr>
          <w:rFonts w:hint="eastAsia"/>
        </w:rPr>
        <w:br/>
      </w:r>
      <w:r>
        <w:rPr>
          <w:rFonts w:hint="eastAsia"/>
        </w:rPr>
        <w:t>　　图 28： 2023年全球外周特殊球囊第一梯队、第二梯队和第三梯队厂商及市场份额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全球主要地区外周特殊球囊销售收入（2019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全球主要地区外周特殊球囊销售收入市场份额（2019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北美市场外周特殊球囊收入及增长率（2019-2030）&amp;（百万美元）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欧洲市场外周特殊球囊收入及增长率（2019-2030）&amp;（百万美元）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中国市场外周特殊球囊收入及增长率（2019-2030）&amp;（百万美元）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日本市场外周特殊球囊收入及增长率（2019-2030）&amp;（百万美元）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东南亚市场外周特殊球囊收入及增长率（2019-2030）&amp;（百万美元）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印度市场外周特殊球囊销量及增长率（2019-2030）&amp;（千个）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印度市场外周特殊球囊收入及增长率（2019-2030）&amp;（百万美元）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全球不同产品类型外周特殊球囊价格走势（2019-2030）&amp;（美元/个）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全球不同应用外周特殊球囊价格走势（2019-2030）&amp;（美元/个）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外周特殊球囊产业链</w:t>
      </w:r>
      <w:r>
        <w:rPr>
          <w:rFonts w:hint="eastAsia"/>
        </w:rPr>
        <w:br/>
      </w:r>
      <w:r>
        <w:rPr>
          <w:rFonts w:hint="eastAsia"/>
        </w:rPr>
        <w:t>　　图 46： 外周特殊球囊中国企业SWOT分析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8f9bef0b40e1" w:history="1">
        <w:r>
          <w:rPr>
            <w:rStyle w:val="Hyperlink"/>
          </w:rPr>
          <w:t>2024-2030年全球与中国外周特殊球囊行业现状及市场前景分析报告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e8f9bef0b40e1" w:history="1">
        <w:r>
          <w:rPr>
            <w:rStyle w:val="Hyperlink"/>
          </w:rPr>
          <w:t>https://www.20087.com/0/63/WaiZhouTeShuQiuNangShiChangXianZhuangHeQianJing.html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25c01f1042c9" w:history="1">
      <w:r>
        <w:rPr>
          <w:rStyle w:val="Hyperlink"/>
        </w:rPr>
        <w:t>2024-2030年全球与中国外周特殊球囊行业现状及市场前景分析报告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aiZhouTeShuQiuNangShiChangXianZhuangHeQianJing.html" TargetMode="External" Id="R6bfe8f9bef0b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aiZhouTeShuQiuNangShiChangXianZhuangHeQianJing.html" TargetMode="External" Id="Race525c01f1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2024-08-20T02:10:10Z</dcterms:created>
  <dcterms:modified xsi:type="dcterms:W3CDTF">2024-08-20T03:10:10Z</dcterms:modified>
  <dc:subject>2024-2030年全球与中国外周特殊球囊行业现状及市场前景分析报告</dc:subject>
  <dc:title>2024-2030年全球与中国外周特殊球囊行业现状及市场前景分析报告</dc:title>
  <cp:keywords>2024-2030年全球与中国外周特殊球囊行业现状及市场前景分析报告</cp:keywords>
  <dc:description>2024-2030年全球与中国外周特殊球囊行业现状及市场前景分析报告</dc:description>
</cp:coreProperties>
</file>